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FE1F" w14:textId="1D088F43" w:rsidR="004C626E" w:rsidRPr="00D14D38" w:rsidRDefault="004C626E" w:rsidP="00E0758B">
      <w:pPr>
        <w:pStyle w:val="Footer"/>
        <w:jc w:val="center"/>
        <w:rPr>
          <w:color w:val="auto"/>
        </w:rPr>
      </w:pPr>
    </w:p>
    <w:p w14:paraId="574E880D" w14:textId="77777777" w:rsidR="00867046" w:rsidRDefault="00B16709" w:rsidP="00E0758B">
      <w:pPr>
        <w:ind w:right="540"/>
        <w:jc w:val="center"/>
        <w:rPr>
          <w:b/>
        </w:rPr>
      </w:pPr>
      <w:r w:rsidRPr="00A40A72">
        <w:rPr>
          <w:b/>
        </w:rPr>
        <w:t xml:space="preserve">NEWMAN LAKE FLOOD CONTROL ZONE DISTRICT </w:t>
      </w:r>
    </w:p>
    <w:p w14:paraId="35230030" w14:textId="767A9261" w:rsidR="00181429" w:rsidRPr="00867046" w:rsidRDefault="00A64E7A" w:rsidP="00E0758B">
      <w:pPr>
        <w:ind w:right="540"/>
        <w:jc w:val="center"/>
        <w:rPr>
          <w:b/>
        </w:rPr>
      </w:pPr>
      <w:r w:rsidRPr="00867046">
        <w:rPr>
          <w:b/>
        </w:rPr>
        <w:t>Advisory Board</w:t>
      </w:r>
      <w:r w:rsidR="00697A48" w:rsidRPr="00867046">
        <w:rPr>
          <w:b/>
        </w:rPr>
        <w:t xml:space="preserve"> </w:t>
      </w:r>
      <w:r w:rsidRPr="00867046">
        <w:rPr>
          <w:b/>
        </w:rPr>
        <w:t>Meeting</w:t>
      </w:r>
      <w:r w:rsidR="00697A48" w:rsidRPr="00867046">
        <w:rPr>
          <w:b/>
        </w:rPr>
        <w:t xml:space="preserve"> </w:t>
      </w:r>
      <w:r w:rsidR="00F94A4E" w:rsidRPr="00867046">
        <w:rPr>
          <w:b/>
        </w:rPr>
        <w:t xml:space="preserve"> </w:t>
      </w:r>
      <w:r w:rsidR="00697A48" w:rsidRPr="00867046">
        <w:rPr>
          <w:b/>
        </w:rPr>
        <w:t xml:space="preserve"> </w:t>
      </w:r>
      <w:r w:rsidR="00935261" w:rsidRPr="00867046">
        <w:rPr>
          <w:b/>
        </w:rPr>
        <w:t>May 20</w:t>
      </w:r>
      <w:r w:rsidR="00B95004" w:rsidRPr="00867046">
        <w:rPr>
          <w:b/>
        </w:rPr>
        <w:t xml:space="preserve">, </w:t>
      </w:r>
      <w:r w:rsidR="00697A48" w:rsidRPr="00867046">
        <w:rPr>
          <w:b/>
        </w:rPr>
        <w:t xml:space="preserve">2019 </w:t>
      </w:r>
      <w:r w:rsidR="00F94A4E" w:rsidRPr="00867046">
        <w:rPr>
          <w:b/>
        </w:rPr>
        <w:t xml:space="preserve"> </w:t>
      </w:r>
      <w:r w:rsidR="00697A48" w:rsidRPr="00867046">
        <w:rPr>
          <w:b/>
        </w:rPr>
        <w:t xml:space="preserve"> </w:t>
      </w:r>
      <w:r w:rsidR="00935261" w:rsidRPr="00867046">
        <w:rPr>
          <w:b/>
        </w:rPr>
        <w:t>4</w:t>
      </w:r>
      <w:r w:rsidR="00B95004" w:rsidRPr="00867046">
        <w:rPr>
          <w:b/>
        </w:rPr>
        <w:t>-</w:t>
      </w:r>
      <w:r w:rsidR="00BD72C6" w:rsidRPr="00867046">
        <w:rPr>
          <w:b/>
        </w:rPr>
        <w:t>7</w:t>
      </w:r>
      <w:r w:rsidR="00B95004" w:rsidRPr="00867046">
        <w:rPr>
          <w:b/>
        </w:rPr>
        <w:t>pm</w:t>
      </w:r>
    </w:p>
    <w:p w14:paraId="57618BF1" w14:textId="41E25ECB" w:rsidR="00A64E7A" w:rsidRPr="00A40A72" w:rsidRDefault="00B95004" w:rsidP="00B95004">
      <w:pPr>
        <w:jc w:val="center"/>
        <w:rPr>
          <w:b/>
        </w:rPr>
      </w:pPr>
      <w:r>
        <w:rPr>
          <w:b/>
        </w:rPr>
        <w:t xml:space="preserve">Newman Lake Fire Station, N. Starr Rd., </w:t>
      </w:r>
      <w:r w:rsidR="00971FBC">
        <w:rPr>
          <w:b/>
        </w:rPr>
        <w:t>Conference Room</w:t>
      </w:r>
    </w:p>
    <w:p w14:paraId="1ACB061C" w14:textId="77777777" w:rsidR="00181429" w:rsidRDefault="00181429" w:rsidP="00097D51">
      <w:pPr>
        <w:jc w:val="both"/>
        <w:rPr>
          <w:b/>
          <w:sz w:val="28"/>
          <w:szCs w:val="28"/>
        </w:rPr>
      </w:pPr>
    </w:p>
    <w:p w14:paraId="38E74DFF" w14:textId="77777777" w:rsidR="00181429" w:rsidRPr="00E0758B" w:rsidRDefault="00B16709">
      <w:pPr>
        <w:rPr>
          <w:b/>
        </w:rPr>
      </w:pPr>
      <w:r w:rsidRPr="00E0758B">
        <w:rPr>
          <w:b/>
        </w:rPr>
        <w:t>PRESENT</w:t>
      </w:r>
    </w:p>
    <w:p w14:paraId="1CA80834" w14:textId="6D5718EE" w:rsidR="00181429" w:rsidRDefault="00B16709">
      <w:pPr>
        <w:numPr>
          <w:ilvl w:val="0"/>
          <w:numId w:val="5"/>
        </w:numPr>
        <w:contextualSpacing/>
      </w:pPr>
      <w:r>
        <w:t>A</w:t>
      </w:r>
      <w:r w:rsidR="003D1240">
        <w:t xml:space="preserve">B </w:t>
      </w:r>
      <w:r>
        <w:t xml:space="preserve">Members Present - Dennis </w:t>
      </w:r>
      <w:proofErr w:type="spellStart"/>
      <w:r>
        <w:t>Rewinkel</w:t>
      </w:r>
      <w:proofErr w:type="spellEnd"/>
      <w:r w:rsidR="00F56424">
        <w:t xml:space="preserve">, </w:t>
      </w:r>
      <w:r>
        <w:t xml:space="preserve">Karen Stebbins, </w:t>
      </w:r>
      <w:r w:rsidR="003D1240">
        <w:t xml:space="preserve">Karen </w:t>
      </w:r>
      <w:proofErr w:type="spellStart"/>
      <w:r w:rsidR="003D1240">
        <w:t>Taff</w:t>
      </w:r>
      <w:proofErr w:type="spellEnd"/>
      <w:r w:rsidR="003D1240">
        <w:t xml:space="preserve">, </w:t>
      </w:r>
      <w:r w:rsidR="00697A48">
        <w:t>Suzanne O’Connell</w:t>
      </w:r>
      <w:r w:rsidR="00935261">
        <w:t xml:space="preserve">, Dan Clark, Lee </w:t>
      </w:r>
      <w:proofErr w:type="gramStart"/>
      <w:r w:rsidR="00935261">
        <w:t>Tate</w:t>
      </w:r>
      <w:r w:rsidR="00D8675F">
        <w:t>(</w:t>
      </w:r>
      <w:proofErr w:type="gramEnd"/>
      <w:r w:rsidR="00D8675F">
        <w:t xml:space="preserve">Tel), and </w:t>
      </w:r>
      <w:proofErr w:type="spellStart"/>
      <w:r w:rsidR="00D8675F">
        <w:t>LeaAnne</w:t>
      </w:r>
      <w:proofErr w:type="spellEnd"/>
      <w:r w:rsidR="00D8675F">
        <w:t xml:space="preserve"> Gould(Tel)      (Tel) Telephone</w:t>
      </w:r>
    </w:p>
    <w:p w14:paraId="226D55F6" w14:textId="1EA03C7D" w:rsidR="003D1240" w:rsidRDefault="00697A48" w:rsidP="00F56424">
      <w:pPr>
        <w:ind w:left="720"/>
        <w:contextualSpacing/>
      </w:pPr>
      <w:r>
        <w:t xml:space="preserve">AB </w:t>
      </w:r>
      <w:r w:rsidR="00BD72C6">
        <w:t>M</w:t>
      </w:r>
      <w:r>
        <w:t>ember</w:t>
      </w:r>
      <w:r w:rsidR="00BD72C6">
        <w:t>s A</w:t>
      </w:r>
      <w:r>
        <w:t>bsent:</w:t>
      </w:r>
      <w:r w:rsidR="00F56424">
        <w:t xml:space="preserve"> </w:t>
      </w:r>
      <w:r w:rsidR="00BD72C6">
        <w:t>none</w:t>
      </w:r>
    </w:p>
    <w:p w14:paraId="043D4F32" w14:textId="3AF6E869" w:rsidR="00BD72C6" w:rsidRDefault="00BD72C6" w:rsidP="00F56424">
      <w:pPr>
        <w:ind w:left="720"/>
        <w:contextualSpacing/>
      </w:pPr>
      <w:r>
        <w:t xml:space="preserve">Community Members Present:  Gloria </w:t>
      </w:r>
      <w:r w:rsidR="00E36FFB">
        <w:t>Clark</w:t>
      </w:r>
    </w:p>
    <w:p w14:paraId="754F8130" w14:textId="013CDBAD" w:rsidR="00181429" w:rsidRDefault="00181429" w:rsidP="00F56424">
      <w:pPr>
        <w:contextualSpacing/>
      </w:pPr>
    </w:p>
    <w:p w14:paraId="7C596788" w14:textId="062FD8E2" w:rsidR="00181429" w:rsidRPr="007E66F2" w:rsidRDefault="00B16709">
      <w:pPr>
        <w:rPr>
          <w:b/>
        </w:rPr>
      </w:pPr>
      <w:r w:rsidRPr="007E66F2">
        <w:rPr>
          <w:b/>
        </w:rPr>
        <w:t>MEETING ROLES</w:t>
      </w:r>
    </w:p>
    <w:p w14:paraId="6803E1B0" w14:textId="77DB219E" w:rsidR="00181429" w:rsidRDefault="00B16709" w:rsidP="009242DE">
      <w:pPr>
        <w:pStyle w:val="ListParagraph"/>
        <w:numPr>
          <w:ilvl w:val="0"/>
          <w:numId w:val="39"/>
        </w:numPr>
      </w:pPr>
      <w:r>
        <w:t>Chair - Karen Stebbins</w:t>
      </w:r>
      <w:r w:rsidR="003C62B8">
        <w:t xml:space="preserve">     </w:t>
      </w:r>
      <w:r w:rsidR="009242DE">
        <w:t xml:space="preserve">      </w:t>
      </w:r>
      <w:r w:rsidR="003C62B8">
        <w:t xml:space="preserve"> </w:t>
      </w:r>
      <w:r w:rsidR="000137D2">
        <w:t xml:space="preserve">    </w:t>
      </w:r>
      <w:r w:rsidR="00BC1678">
        <w:t>Minutes</w:t>
      </w:r>
      <w:r>
        <w:t xml:space="preserve"> - Suz</w:t>
      </w:r>
      <w:r w:rsidR="00D62218">
        <w:t>a</w:t>
      </w:r>
      <w:r>
        <w:t>nne O’Connell</w:t>
      </w:r>
    </w:p>
    <w:p w14:paraId="4B355FC6" w14:textId="199650B3" w:rsidR="00181429" w:rsidRDefault="00B16709">
      <w:r>
        <w:t>Abbreviations:</w:t>
      </w:r>
      <w:r w:rsidR="00E2792B">
        <w:t xml:space="preserve"> </w:t>
      </w:r>
      <w:r>
        <w:t>AB - Advisory Board</w:t>
      </w:r>
      <w:r w:rsidR="007A5CE0">
        <w:t xml:space="preserve">        </w:t>
      </w:r>
      <w:r>
        <w:t>District - Newman Lake Flood Control Zone District</w:t>
      </w:r>
    </w:p>
    <w:p w14:paraId="59A80279" w14:textId="77777777" w:rsidR="00181429" w:rsidRDefault="00181429"/>
    <w:p w14:paraId="7E1D21BB" w14:textId="508DCF4D" w:rsidR="00181429" w:rsidRPr="00B759D2" w:rsidRDefault="00B16709">
      <w:pPr>
        <w:rPr>
          <w:b/>
        </w:rPr>
      </w:pPr>
      <w:r w:rsidRPr="007E66F2">
        <w:rPr>
          <w:b/>
        </w:rPr>
        <w:t>MOTIONS MADE</w:t>
      </w:r>
      <w:r w:rsidR="00971FBC" w:rsidRPr="007E66F2">
        <w:rPr>
          <w:b/>
        </w:rPr>
        <w:t xml:space="preserve"> – Quorum Present</w:t>
      </w:r>
    </w:p>
    <w:p w14:paraId="34FB7AA3" w14:textId="6A7F5908" w:rsidR="00C30550" w:rsidRDefault="00F56424">
      <w:r>
        <w:t xml:space="preserve">1.  </w:t>
      </w:r>
      <w:r w:rsidR="00430271">
        <w:t xml:space="preserve">Karen </w:t>
      </w:r>
      <w:proofErr w:type="spellStart"/>
      <w:r w:rsidR="00430271">
        <w:t>T</w:t>
      </w:r>
      <w:r w:rsidR="00BD72C6">
        <w:t>aff</w:t>
      </w:r>
      <w:proofErr w:type="spellEnd"/>
      <w:r w:rsidR="00430271">
        <w:t xml:space="preserve"> </w:t>
      </w:r>
      <w:r>
        <w:t>motion</w:t>
      </w:r>
      <w:r w:rsidR="005C7E5E">
        <w:t>ed</w:t>
      </w:r>
      <w:r>
        <w:t xml:space="preserve"> to accept the </w:t>
      </w:r>
      <w:r w:rsidR="00BD72C6">
        <w:t xml:space="preserve">April 8, </w:t>
      </w:r>
      <w:r>
        <w:t xml:space="preserve">2019 AB minutes </w:t>
      </w:r>
      <w:r w:rsidR="003C62B8">
        <w:t>as written with edits</w:t>
      </w:r>
      <w:r w:rsidR="00527520">
        <w:t xml:space="preserve">.  </w:t>
      </w:r>
      <w:r w:rsidR="00C30550">
        <w:t>Dennis seconded.</w:t>
      </w:r>
    </w:p>
    <w:p w14:paraId="5336F784" w14:textId="43F06441" w:rsidR="00F56424" w:rsidRDefault="00F56424" w:rsidP="00C30550">
      <w:pPr>
        <w:pStyle w:val="ListParagraph"/>
        <w:numPr>
          <w:ilvl w:val="0"/>
          <w:numId w:val="39"/>
        </w:numPr>
      </w:pPr>
      <w:r>
        <w:t>Result:  Approved</w:t>
      </w:r>
    </w:p>
    <w:p w14:paraId="51B20381" w14:textId="158557AC" w:rsidR="00C15678" w:rsidRDefault="00F56424" w:rsidP="00B639AE">
      <w:pPr>
        <w:pStyle w:val="ListParagraph"/>
        <w:numPr>
          <w:ilvl w:val="0"/>
          <w:numId w:val="33"/>
        </w:numPr>
      </w:pPr>
      <w:r>
        <w:t xml:space="preserve">Vote:  </w:t>
      </w:r>
      <w:r w:rsidR="00BC1678">
        <w:t xml:space="preserve">   </w:t>
      </w:r>
      <w:r>
        <w:t>Un</w:t>
      </w:r>
      <w:r w:rsidR="00C15678">
        <w:t>animous</w:t>
      </w:r>
    </w:p>
    <w:p w14:paraId="356CB51D" w14:textId="77777777" w:rsidR="009158A7" w:rsidRDefault="009158A7" w:rsidP="009158A7">
      <w:r>
        <w:t xml:space="preserve"> </w:t>
      </w:r>
    </w:p>
    <w:p w14:paraId="44AE1797" w14:textId="0E7CA7FF" w:rsidR="00FD4258" w:rsidRDefault="00C873B5" w:rsidP="008905BE">
      <w:pPr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25101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B258C5">
        <w:rPr>
          <w:color w:val="000000" w:themeColor="text1"/>
        </w:rPr>
        <w:t>Lee motion</w:t>
      </w:r>
      <w:r w:rsidR="00527520">
        <w:rPr>
          <w:color w:val="000000" w:themeColor="text1"/>
        </w:rPr>
        <w:t>ed</w:t>
      </w:r>
      <w:r w:rsidR="008905BE">
        <w:rPr>
          <w:color w:val="000000" w:themeColor="text1"/>
        </w:rPr>
        <w:t xml:space="preserve"> that</w:t>
      </w:r>
      <w:r>
        <w:rPr>
          <w:color w:val="000000" w:themeColor="text1"/>
        </w:rPr>
        <w:t xml:space="preserve"> </w:t>
      </w:r>
      <w:r w:rsidR="00B258C5">
        <w:rPr>
          <w:color w:val="000000" w:themeColor="text1"/>
        </w:rPr>
        <w:t>t</w:t>
      </w:r>
      <w:r w:rsidR="008D681E">
        <w:rPr>
          <w:color w:val="000000" w:themeColor="text1"/>
        </w:rPr>
        <w:t xml:space="preserve">he AB expects to be advised and allowed to </w:t>
      </w:r>
      <w:r w:rsidR="00A42BC4">
        <w:rPr>
          <w:color w:val="000000" w:themeColor="text1"/>
        </w:rPr>
        <w:t>review the</w:t>
      </w:r>
      <w:r w:rsidR="00901FBC">
        <w:rPr>
          <w:color w:val="000000" w:themeColor="text1"/>
        </w:rPr>
        <w:t xml:space="preserve"> </w:t>
      </w:r>
      <w:r w:rsidR="00A42BC4">
        <w:rPr>
          <w:color w:val="000000" w:themeColor="text1"/>
        </w:rPr>
        <w:t xml:space="preserve">spending of the </w:t>
      </w:r>
      <w:r w:rsidR="003A1B21">
        <w:rPr>
          <w:color w:val="000000" w:themeColor="text1"/>
        </w:rPr>
        <w:t>$41</w:t>
      </w:r>
      <w:r w:rsidR="005843AF">
        <w:rPr>
          <w:color w:val="000000" w:themeColor="text1"/>
        </w:rPr>
        <w:t>5</w:t>
      </w:r>
      <w:r w:rsidR="003A1B21">
        <w:rPr>
          <w:color w:val="000000" w:themeColor="text1"/>
        </w:rPr>
        <w:t>,000</w:t>
      </w:r>
    </w:p>
    <w:p w14:paraId="2D115A1A" w14:textId="0081E336" w:rsidR="006544D0" w:rsidRDefault="0025101C" w:rsidP="008905B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741F2A">
        <w:rPr>
          <w:color w:val="000000" w:themeColor="text1"/>
        </w:rPr>
        <w:t xml:space="preserve">State </w:t>
      </w:r>
      <w:r w:rsidR="0082353A">
        <w:rPr>
          <w:color w:val="000000" w:themeColor="text1"/>
        </w:rPr>
        <w:t xml:space="preserve">Capital Funding in the same manner as </w:t>
      </w:r>
      <w:r w:rsidR="00CE2C74">
        <w:rPr>
          <w:color w:val="000000" w:themeColor="text1"/>
        </w:rPr>
        <w:t xml:space="preserve">the assessed funding of the District, and that the District </w:t>
      </w:r>
    </w:p>
    <w:p w14:paraId="6F7A7A08" w14:textId="3D4A1DCE" w:rsidR="0025101C" w:rsidRDefault="006544D0" w:rsidP="008905B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provides </w:t>
      </w:r>
      <w:r w:rsidR="00343F01">
        <w:rPr>
          <w:color w:val="000000" w:themeColor="text1"/>
        </w:rPr>
        <w:t xml:space="preserve">the accounting records for these funds in a manner that provides full </w:t>
      </w:r>
      <w:proofErr w:type="gramStart"/>
      <w:r w:rsidR="00343F01">
        <w:rPr>
          <w:color w:val="000000" w:themeColor="text1"/>
        </w:rPr>
        <w:t>trace-ability</w:t>
      </w:r>
      <w:proofErr w:type="gramEnd"/>
      <w:r w:rsidR="00343F01">
        <w:rPr>
          <w:color w:val="000000" w:themeColor="text1"/>
        </w:rPr>
        <w:t xml:space="preserve"> </w:t>
      </w:r>
      <w:r w:rsidR="000A29E1">
        <w:rPr>
          <w:color w:val="000000" w:themeColor="text1"/>
        </w:rPr>
        <w:t>of how the funds</w:t>
      </w:r>
    </w:p>
    <w:p w14:paraId="131D4609" w14:textId="60FB6AB6" w:rsidR="000A29E1" w:rsidRPr="008905BE" w:rsidRDefault="000A29E1" w:rsidP="008905B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are spent</w:t>
      </w:r>
      <w:r w:rsidR="007E7AA8">
        <w:rPr>
          <w:color w:val="000000" w:themeColor="text1"/>
        </w:rPr>
        <w:t xml:space="preserve"> on each of the defined task</w:t>
      </w:r>
      <w:r w:rsidR="00B65969">
        <w:rPr>
          <w:color w:val="000000" w:themeColor="text1"/>
        </w:rPr>
        <w:t>s</w:t>
      </w:r>
      <w:r w:rsidR="007E7AA8">
        <w:rPr>
          <w:color w:val="000000" w:themeColor="text1"/>
        </w:rPr>
        <w:t xml:space="preserve"> in the funding request.  Dennis seconded.</w:t>
      </w:r>
    </w:p>
    <w:p w14:paraId="7FB9CEB3" w14:textId="005E9AC3" w:rsidR="006D5A11" w:rsidRPr="00447A18" w:rsidRDefault="006D5A11" w:rsidP="00447A18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447A18">
        <w:rPr>
          <w:color w:val="000000" w:themeColor="text1"/>
        </w:rPr>
        <w:t>Result:  Approved</w:t>
      </w:r>
    </w:p>
    <w:p w14:paraId="18CFB51F" w14:textId="7DD8FCAC" w:rsidR="006D5A11" w:rsidRPr="006D5A11" w:rsidRDefault="005008BC" w:rsidP="006D5A11">
      <w:pPr>
        <w:pStyle w:val="ListParagraph"/>
        <w:numPr>
          <w:ilvl w:val="0"/>
          <w:numId w:val="33"/>
        </w:numPr>
        <w:jc w:val="both"/>
        <w:rPr>
          <w:color w:val="000000" w:themeColor="text1"/>
        </w:rPr>
      </w:pPr>
      <w:r>
        <w:rPr>
          <w:color w:val="000000" w:themeColor="text1"/>
        </w:rPr>
        <w:t>Vote:</w:t>
      </w:r>
      <w:r>
        <w:rPr>
          <w:color w:val="000000" w:themeColor="text1"/>
        </w:rPr>
        <w:tab/>
        <w:t xml:space="preserve"> </w:t>
      </w:r>
      <w:r w:rsidR="006D5A11">
        <w:rPr>
          <w:color w:val="000000" w:themeColor="text1"/>
        </w:rPr>
        <w:t>Unanimous</w:t>
      </w:r>
    </w:p>
    <w:p w14:paraId="5C5B5C65" w14:textId="2C867813" w:rsidR="00B639AE" w:rsidRPr="009158A7" w:rsidRDefault="00B639AE" w:rsidP="009158A7">
      <w:pPr>
        <w:ind w:left="360"/>
        <w:rPr>
          <w:color w:val="FF0000"/>
        </w:rPr>
      </w:pPr>
    </w:p>
    <w:p w14:paraId="65A5B1D8" w14:textId="3072D497" w:rsidR="00BF4D34" w:rsidRDefault="00B639AE" w:rsidP="00BF4D34">
      <w:r>
        <w:t>3.  Dennis</w:t>
      </w:r>
      <w:r w:rsidR="00527520">
        <w:t xml:space="preserve"> </w:t>
      </w:r>
      <w:r>
        <w:t>motion</w:t>
      </w:r>
      <w:r w:rsidR="00527520">
        <w:t>ed</w:t>
      </w:r>
      <w:r>
        <w:t xml:space="preserve"> that we add the funding for the writing o</w:t>
      </w:r>
      <w:r w:rsidR="00BF4D34">
        <w:t xml:space="preserve">f the 2 grants listed below by the savings in </w:t>
      </w:r>
    </w:p>
    <w:p w14:paraId="58F36A9C" w14:textId="578D7EF5" w:rsidR="00BF4D34" w:rsidRDefault="00BF4D34" w:rsidP="00BF4D34">
      <w:r>
        <w:t xml:space="preserve">     the 2019 budget.</w:t>
      </w:r>
      <w:r w:rsidR="009158A7">
        <w:t xml:space="preserve"> Karen T. seconded.</w:t>
      </w:r>
    </w:p>
    <w:p w14:paraId="1211B5F3" w14:textId="04B1B94E" w:rsidR="00B639AE" w:rsidRDefault="00BF4D34" w:rsidP="00B639AE">
      <w:r>
        <w:t xml:space="preserve">     </w:t>
      </w:r>
      <w:r w:rsidR="00B639AE">
        <w:t>1.  Newman Lake Nutrient Inf</w:t>
      </w:r>
      <w:r>
        <w:t>low Study</w:t>
      </w:r>
    </w:p>
    <w:p w14:paraId="311E9E5C" w14:textId="232FCD44" w:rsidR="00BF4D34" w:rsidRDefault="00BF4D34" w:rsidP="00B639AE">
      <w:r>
        <w:t xml:space="preserve">     2.  Geological Conditions for Wastewater Disposal at Newman Lake</w:t>
      </w:r>
    </w:p>
    <w:p w14:paraId="7BE273BB" w14:textId="15F8038B" w:rsidR="00BF4D34" w:rsidRDefault="00BF4D34" w:rsidP="00BF4D34">
      <w:pPr>
        <w:pStyle w:val="ListParagraph"/>
        <w:numPr>
          <w:ilvl w:val="0"/>
          <w:numId w:val="33"/>
        </w:numPr>
      </w:pPr>
      <w:r>
        <w:t>Result:  Approved</w:t>
      </w:r>
    </w:p>
    <w:p w14:paraId="66ACAF01" w14:textId="67C1902A" w:rsidR="00BF4D34" w:rsidRDefault="00BF4D34" w:rsidP="00BF4D34">
      <w:pPr>
        <w:pStyle w:val="ListParagraph"/>
        <w:numPr>
          <w:ilvl w:val="0"/>
          <w:numId w:val="33"/>
        </w:numPr>
      </w:pPr>
      <w:r>
        <w:t>Vote:     Unanimous</w:t>
      </w:r>
    </w:p>
    <w:p w14:paraId="54605BEE" w14:textId="736476BF" w:rsidR="00C30550" w:rsidRDefault="00C30550" w:rsidP="00C30550"/>
    <w:p w14:paraId="4783B2D4" w14:textId="41646044" w:rsidR="00C30550" w:rsidRDefault="00C30550" w:rsidP="00C30550">
      <w:pPr>
        <w:rPr>
          <w:b/>
        </w:rPr>
      </w:pPr>
      <w:r>
        <w:rPr>
          <w:b/>
        </w:rPr>
        <w:t>AGENDA REVIEW &amp; OPEN ITEMS REVIEW</w:t>
      </w:r>
    </w:p>
    <w:p w14:paraId="42CDE9A5" w14:textId="28E8CDD7" w:rsidR="00D8675F" w:rsidRPr="00D8675F" w:rsidRDefault="00B639AE" w:rsidP="00C30550">
      <w:pPr>
        <w:rPr>
          <w:i/>
        </w:rPr>
      </w:pPr>
      <w:r>
        <w:rPr>
          <w:i/>
        </w:rPr>
        <w:t>New Items to be added to the Agenda</w:t>
      </w:r>
      <w:r w:rsidR="005278C6">
        <w:rPr>
          <w:i/>
        </w:rPr>
        <w:t>.</w:t>
      </w:r>
    </w:p>
    <w:p w14:paraId="08D17D71" w14:textId="1503F520" w:rsidR="00D70599" w:rsidRDefault="00C30550" w:rsidP="00D70599">
      <w:pPr>
        <w:pStyle w:val="ListParagraph"/>
        <w:numPr>
          <w:ilvl w:val="0"/>
          <w:numId w:val="33"/>
        </w:numPr>
      </w:pPr>
      <w:r>
        <w:t xml:space="preserve">Grant Request Funding </w:t>
      </w:r>
      <w:r w:rsidR="00D70599">
        <w:t xml:space="preserve">Position </w:t>
      </w:r>
    </w:p>
    <w:p w14:paraId="53DF9588" w14:textId="0E9E8A8E" w:rsidR="00D70599" w:rsidRDefault="00D70599" w:rsidP="00D70599">
      <w:pPr>
        <w:pStyle w:val="ListParagraph"/>
        <w:numPr>
          <w:ilvl w:val="0"/>
          <w:numId w:val="33"/>
        </w:numPr>
      </w:pPr>
      <w:r>
        <w:t>NLFCZD Capital Funding Request list of agreeable items between AB &amp; District Staff.</w:t>
      </w:r>
    </w:p>
    <w:p w14:paraId="7336211B" w14:textId="414429B1" w:rsidR="00D70599" w:rsidRDefault="00D70599" w:rsidP="00D70599">
      <w:pPr>
        <w:pStyle w:val="ListParagraph"/>
        <w:numPr>
          <w:ilvl w:val="0"/>
          <w:numId w:val="33"/>
        </w:numPr>
      </w:pPr>
      <w:r>
        <w:t>Dates of AB meetings for rest of 2019</w:t>
      </w:r>
      <w:r w:rsidR="00E511CE">
        <w:t>.  See dates listed below</w:t>
      </w:r>
      <w:r w:rsidR="005272E6">
        <w:t>.</w:t>
      </w:r>
    </w:p>
    <w:p w14:paraId="6649DB84" w14:textId="77777777" w:rsidR="00D70599" w:rsidRDefault="00D70599" w:rsidP="00D70599">
      <w:pPr>
        <w:rPr>
          <w:b/>
        </w:rPr>
      </w:pPr>
    </w:p>
    <w:p w14:paraId="236C9E61" w14:textId="77777777" w:rsidR="0089520E" w:rsidRDefault="0089520E" w:rsidP="00D70599">
      <w:pPr>
        <w:rPr>
          <w:b/>
        </w:rPr>
      </w:pPr>
    </w:p>
    <w:p w14:paraId="4E196B3F" w14:textId="1B86837F" w:rsidR="00181429" w:rsidRPr="00BF5441" w:rsidRDefault="00D70599" w:rsidP="00D70599">
      <w:r w:rsidRPr="00D70599">
        <w:rPr>
          <w:b/>
        </w:rPr>
        <w:t>D</w:t>
      </w:r>
      <w:r w:rsidR="004D06FE" w:rsidRPr="00D70599">
        <w:rPr>
          <w:b/>
        </w:rPr>
        <w:t>ISCUSSION TOPICS</w:t>
      </w:r>
      <w:r w:rsidR="00880601" w:rsidRPr="00D70599">
        <w:rPr>
          <w:b/>
        </w:rPr>
        <w:t xml:space="preserve"> </w:t>
      </w:r>
      <w:r w:rsidR="0004223E" w:rsidRPr="00D70599">
        <w:rPr>
          <w:b/>
        </w:rPr>
        <w:t>–</w:t>
      </w:r>
      <w:r w:rsidR="00880601" w:rsidRPr="00D70599">
        <w:rPr>
          <w:b/>
        </w:rPr>
        <w:t xml:space="preserve"> </w:t>
      </w:r>
      <w:r w:rsidR="0004223E" w:rsidRPr="00D70599">
        <w:rPr>
          <w:b/>
        </w:rPr>
        <w:t>UNFINISHED BUSINESS</w:t>
      </w:r>
    </w:p>
    <w:p w14:paraId="2ED8BB96" w14:textId="66153505" w:rsidR="00352997" w:rsidRDefault="004D06FE" w:rsidP="00460044">
      <w:pPr>
        <w:rPr>
          <w:i/>
          <w:sz w:val="24"/>
          <w:szCs w:val="24"/>
        </w:rPr>
      </w:pPr>
      <w:r w:rsidRPr="00460044">
        <w:rPr>
          <w:i/>
          <w:sz w:val="24"/>
          <w:szCs w:val="24"/>
        </w:rPr>
        <w:t>Topics of old business that were discussed, but not the full detail of those discussions.</w:t>
      </w:r>
    </w:p>
    <w:p w14:paraId="3CDA1EA6" w14:textId="0F2D2086" w:rsidR="003C62B8" w:rsidRPr="009242DE" w:rsidRDefault="003C62B8" w:rsidP="009242DE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9242DE">
        <w:rPr>
          <w:b/>
          <w:sz w:val="24"/>
          <w:szCs w:val="24"/>
        </w:rPr>
        <w:t xml:space="preserve">Budget – </w:t>
      </w:r>
      <w:r w:rsidR="00420FCB">
        <w:rPr>
          <w:sz w:val="24"/>
          <w:szCs w:val="24"/>
        </w:rPr>
        <w:t>Colleen will provide the AB before the June 26</w:t>
      </w:r>
      <w:r w:rsidR="00420FCB" w:rsidRPr="00420FCB">
        <w:rPr>
          <w:sz w:val="24"/>
          <w:szCs w:val="24"/>
          <w:vertAlign w:val="superscript"/>
        </w:rPr>
        <w:t>th</w:t>
      </w:r>
      <w:r w:rsidR="00420FCB">
        <w:rPr>
          <w:sz w:val="24"/>
          <w:szCs w:val="24"/>
        </w:rPr>
        <w:t xml:space="preserve"> Community Education meeting details on how the $415,000 capital funds will be spent.  AB Chair will inform Colleen that this information is needed by June 12, 2019</w:t>
      </w:r>
      <w:r w:rsidR="00CF5158">
        <w:rPr>
          <w:sz w:val="24"/>
          <w:szCs w:val="24"/>
        </w:rPr>
        <w:t xml:space="preserve"> </w:t>
      </w:r>
      <w:r w:rsidR="00FD16A5">
        <w:rPr>
          <w:sz w:val="24"/>
          <w:szCs w:val="24"/>
        </w:rPr>
        <w:t xml:space="preserve">so that the AB has time to review and present </w:t>
      </w:r>
      <w:r w:rsidR="00D31418">
        <w:rPr>
          <w:sz w:val="24"/>
          <w:szCs w:val="24"/>
        </w:rPr>
        <w:t>information at our community meeting June 26</w:t>
      </w:r>
      <w:r w:rsidR="00D31418" w:rsidRPr="00D31418">
        <w:rPr>
          <w:sz w:val="24"/>
          <w:szCs w:val="24"/>
          <w:vertAlign w:val="superscript"/>
        </w:rPr>
        <w:t>th</w:t>
      </w:r>
      <w:r w:rsidR="00D31418">
        <w:rPr>
          <w:sz w:val="24"/>
          <w:szCs w:val="24"/>
        </w:rPr>
        <w:t>.</w:t>
      </w:r>
    </w:p>
    <w:p w14:paraId="02BCBBDA" w14:textId="4DECBC4B" w:rsidR="00B759D2" w:rsidRDefault="003C62B8" w:rsidP="00FE49F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Representation </w:t>
      </w:r>
      <w:r w:rsidR="00BC1678">
        <w:rPr>
          <w:b/>
          <w:sz w:val="24"/>
          <w:szCs w:val="24"/>
        </w:rPr>
        <w:t>–</w:t>
      </w:r>
      <w:r w:rsidR="005660E0">
        <w:rPr>
          <w:b/>
          <w:sz w:val="24"/>
          <w:szCs w:val="24"/>
        </w:rPr>
        <w:t xml:space="preserve"> </w:t>
      </w:r>
      <w:r w:rsidR="008B77BF">
        <w:rPr>
          <w:sz w:val="24"/>
          <w:szCs w:val="24"/>
        </w:rPr>
        <w:t>Information that has been completed so far will be sent to AB members.</w:t>
      </w:r>
    </w:p>
    <w:p w14:paraId="7804EEC1" w14:textId="26109A50" w:rsidR="00FE49F6" w:rsidRPr="009158A7" w:rsidRDefault="00FE49F6" w:rsidP="009158A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158A7">
        <w:rPr>
          <w:b/>
          <w:sz w:val="24"/>
          <w:szCs w:val="24"/>
        </w:rPr>
        <w:t>Bylaws and P&amp;P Manual</w:t>
      </w:r>
      <w:r w:rsidR="005660E0" w:rsidRPr="009158A7">
        <w:rPr>
          <w:b/>
          <w:sz w:val="24"/>
          <w:szCs w:val="24"/>
        </w:rPr>
        <w:t xml:space="preserve"> - </w:t>
      </w:r>
      <w:r w:rsidR="008B77BF" w:rsidRPr="009158A7">
        <w:rPr>
          <w:sz w:val="24"/>
          <w:szCs w:val="24"/>
        </w:rPr>
        <w:t>Karen S. distributed copy of NLFCD AB BYLAWS to AB and discussed County Staff suggestions.</w:t>
      </w:r>
      <w:r w:rsidR="00E322CD">
        <w:rPr>
          <w:sz w:val="24"/>
          <w:szCs w:val="24"/>
        </w:rPr>
        <w:t xml:space="preserve"> </w:t>
      </w:r>
      <w:r w:rsidR="00E752BF">
        <w:rPr>
          <w:sz w:val="24"/>
          <w:szCs w:val="24"/>
        </w:rPr>
        <w:t>Will distribute edits to AB before sending to Colleen.</w:t>
      </w:r>
    </w:p>
    <w:p w14:paraId="7B5771E0" w14:textId="170F628B" w:rsidR="008B77BF" w:rsidRDefault="008B77BF" w:rsidP="00FE49F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Alum Operation Parameters </w:t>
      </w:r>
      <w:r w:rsidR="00876E7A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158A7">
        <w:rPr>
          <w:sz w:val="24"/>
          <w:szCs w:val="24"/>
        </w:rPr>
        <w:t>Alum has been turned off and Oxygen has been turned on.</w:t>
      </w:r>
    </w:p>
    <w:p w14:paraId="44443DFF" w14:textId="06903623" w:rsidR="00C264E3" w:rsidRDefault="0021282F" w:rsidP="00FE49F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7733D7">
        <w:rPr>
          <w:b/>
          <w:sz w:val="24"/>
          <w:szCs w:val="24"/>
        </w:rPr>
        <w:t xml:space="preserve">etter to </w:t>
      </w:r>
      <w:r w:rsidR="0093373F">
        <w:rPr>
          <w:b/>
          <w:sz w:val="24"/>
          <w:szCs w:val="24"/>
        </w:rPr>
        <w:t xml:space="preserve">BOCC/Health </w:t>
      </w:r>
      <w:r w:rsidR="001D4733">
        <w:rPr>
          <w:b/>
          <w:sz w:val="24"/>
          <w:szCs w:val="24"/>
        </w:rPr>
        <w:t>–</w:t>
      </w:r>
      <w:r w:rsidR="00933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Dennis proposed </w:t>
      </w:r>
      <w:r w:rsidR="00E57AB5">
        <w:rPr>
          <w:sz w:val="24"/>
          <w:szCs w:val="24"/>
        </w:rPr>
        <w:t xml:space="preserve">AB </w:t>
      </w:r>
      <w:r>
        <w:rPr>
          <w:sz w:val="24"/>
          <w:szCs w:val="24"/>
        </w:rPr>
        <w:t>w</w:t>
      </w:r>
      <w:r w:rsidR="001D4733">
        <w:rPr>
          <w:sz w:val="24"/>
          <w:szCs w:val="24"/>
        </w:rPr>
        <w:t>riting a letter to the BOCC/Health on the requirement of septic system</w:t>
      </w:r>
      <w:r w:rsidR="00556DF4">
        <w:rPr>
          <w:sz w:val="24"/>
          <w:szCs w:val="24"/>
        </w:rPr>
        <w:t xml:space="preserve"> reviews prior to the connection </w:t>
      </w:r>
      <w:r>
        <w:rPr>
          <w:sz w:val="24"/>
          <w:szCs w:val="24"/>
        </w:rPr>
        <w:t>to a potable wa</w:t>
      </w:r>
      <w:r w:rsidR="00EE4A07">
        <w:rPr>
          <w:sz w:val="24"/>
          <w:szCs w:val="24"/>
        </w:rPr>
        <w:t xml:space="preserve">ter supplier </w:t>
      </w:r>
      <w:r w:rsidR="00853AAD">
        <w:rPr>
          <w:sz w:val="24"/>
          <w:szCs w:val="24"/>
        </w:rPr>
        <w:t>was tabled for future discussion.</w:t>
      </w:r>
    </w:p>
    <w:p w14:paraId="15575D33" w14:textId="77777777" w:rsidR="00876E7A" w:rsidRPr="00FE49F6" w:rsidRDefault="00876E7A" w:rsidP="00876E7A">
      <w:pPr>
        <w:pStyle w:val="ListParagraph"/>
        <w:rPr>
          <w:sz w:val="24"/>
          <w:szCs w:val="24"/>
        </w:rPr>
      </w:pPr>
    </w:p>
    <w:p w14:paraId="6944E419" w14:textId="337E96AC" w:rsidR="00790A8D" w:rsidRPr="00BF5441" w:rsidRDefault="00790A8D" w:rsidP="004448C2">
      <w:pPr>
        <w:rPr>
          <w:b/>
        </w:rPr>
      </w:pPr>
      <w:r w:rsidRPr="00BF5441">
        <w:rPr>
          <w:b/>
        </w:rPr>
        <w:t>NEW BUSINESS</w:t>
      </w:r>
    </w:p>
    <w:p w14:paraId="09037682" w14:textId="0836F6FA" w:rsidR="006C4210" w:rsidRDefault="0073048B" w:rsidP="004448C2">
      <w:pPr>
        <w:rPr>
          <w:sz w:val="24"/>
          <w:szCs w:val="24"/>
        </w:rPr>
      </w:pPr>
      <w:r>
        <w:rPr>
          <w:i/>
          <w:sz w:val="24"/>
          <w:szCs w:val="24"/>
        </w:rPr>
        <w:t>Any new topics brought to the Board by any attendee (that don’t fall under the previous sections).</w:t>
      </w:r>
    </w:p>
    <w:p w14:paraId="105AAE55" w14:textId="26717810" w:rsidR="00FD5E10" w:rsidRDefault="00876E7A" w:rsidP="00D41953">
      <w:pPr>
        <w:pStyle w:val="ListParagraph"/>
        <w:numPr>
          <w:ilvl w:val="0"/>
          <w:numId w:val="34"/>
        </w:numPr>
      </w:pPr>
      <w:r>
        <w:t>Community Education takes place June 26, 2019 at the Grange.  Agenda and presenters discussed.</w:t>
      </w:r>
    </w:p>
    <w:p w14:paraId="6A17B628" w14:textId="1BE64284" w:rsidR="004D619A" w:rsidRDefault="004D619A" w:rsidP="004D619A"/>
    <w:p w14:paraId="1A3C6BE7" w14:textId="242E0717" w:rsidR="003D5CB0" w:rsidRPr="00B4596E" w:rsidRDefault="004D619A" w:rsidP="004D619A">
      <w:r w:rsidRPr="00B90714">
        <w:rPr>
          <w:b/>
          <w:u w:val="single"/>
        </w:rPr>
        <w:t>Next Meeting</w:t>
      </w:r>
      <w:r>
        <w:rPr>
          <w:b/>
        </w:rPr>
        <w:t xml:space="preserve"> – </w:t>
      </w:r>
      <w:r w:rsidRPr="00B4596E">
        <w:t>June 10</w:t>
      </w:r>
      <w:proofErr w:type="gramStart"/>
      <w:r w:rsidRPr="00B4596E">
        <w:rPr>
          <w:vertAlign w:val="superscript"/>
        </w:rPr>
        <w:t>th</w:t>
      </w:r>
      <w:r w:rsidRPr="00B4596E">
        <w:t xml:space="preserve">  3</w:t>
      </w:r>
      <w:proofErr w:type="gramEnd"/>
      <w:r w:rsidRPr="00B4596E">
        <w:t>-6pm</w:t>
      </w:r>
      <w:r w:rsidR="00F9177B">
        <w:rPr>
          <w:b/>
        </w:rPr>
        <w:t xml:space="preserve">              </w:t>
      </w:r>
      <w:r w:rsidR="003D5CB0" w:rsidRPr="00B90714">
        <w:rPr>
          <w:b/>
          <w:u w:val="single"/>
        </w:rPr>
        <w:t>Future Meetings</w:t>
      </w:r>
      <w:r w:rsidR="003D5CB0">
        <w:rPr>
          <w:b/>
        </w:rPr>
        <w:t xml:space="preserve"> – </w:t>
      </w:r>
      <w:r w:rsidR="00B4596E" w:rsidRPr="00B4596E">
        <w:t>E</w:t>
      </w:r>
      <w:r w:rsidR="003D5CB0" w:rsidRPr="00B4596E">
        <w:t>very 2</w:t>
      </w:r>
      <w:r w:rsidR="003D5CB0" w:rsidRPr="00B4596E">
        <w:rPr>
          <w:vertAlign w:val="superscript"/>
        </w:rPr>
        <w:t>nd</w:t>
      </w:r>
      <w:r w:rsidR="003D5CB0" w:rsidRPr="00B4596E">
        <w:t xml:space="preserve"> Monday 3-6pm unless c</w:t>
      </w:r>
      <w:r w:rsidR="004020BD" w:rsidRPr="00B4596E">
        <w:t>a</w:t>
      </w:r>
      <w:r w:rsidR="003D5CB0" w:rsidRPr="00B4596E">
        <w:t xml:space="preserve">ncelled </w:t>
      </w:r>
    </w:p>
    <w:p w14:paraId="64DFC3FB" w14:textId="64F6C6CB" w:rsidR="00847A0A" w:rsidRPr="00B4596E" w:rsidRDefault="007B501D" w:rsidP="00053587">
      <w:pPr>
        <w:pStyle w:val="ListParagraph"/>
        <w:rPr>
          <w:color w:val="auto"/>
        </w:rPr>
      </w:pPr>
      <w:r w:rsidRPr="00B4596E">
        <w:rPr>
          <w:color w:val="FF0000"/>
        </w:rPr>
        <w:t xml:space="preserve">                                                                                       </w:t>
      </w:r>
      <w:r w:rsidR="00B4596E" w:rsidRPr="00B4596E">
        <w:rPr>
          <w:color w:val="FF0000"/>
        </w:rPr>
        <w:t xml:space="preserve"> </w:t>
      </w:r>
      <w:r w:rsidR="00B50FFC" w:rsidRPr="00B4596E">
        <w:rPr>
          <w:color w:val="auto"/>
        </w:rPr>
        <w:t>for some reason.</w:t>
      </w:r>
    </w:p>
    <w:p w14:paraId="66E2F98E" w14:textId="77777777" w:rsidR="002E7FC8" w:rsidRDefault="002E7FC8" w:rsidP="009242DE">
      <w:pPr>
        <w:rPr>
          <w:b/>
        </w:rPr>
      </w:pPr>
    </w:p>
    <w:p w14:paraId="081F0C18" w14:textId="77777777" w:rsidR="00084D90" w:rsidRDefault="00084D90" w:rsidP="009242DE">
      <w:pPr>
        <w:rPr>
          <w:b/>
        </w:rPr>
      </w:pPr>
    </w:p>
    <w:p w14:paraId="2E3F8A67" w14:textId="7830EDC8" w:rsidR="00050EE1" w:rsidRPr="009242DE" w:rsidRDefault="00DA723B" w:rsidP="009242DE"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017ADE8" wp14:editId="7137D4A9">
                <wp:simplePos x="0" y="0"/>
                <wp:positionH relativeFrom="column">
                  <wp:posOffset>7721202</wp:posOffset>
                </wp:positionH>
                <wp:positionV relativeFrom="paragraph">
                  <wp:posOffset>78200</wp:posOffset>
                </wp:positionV>
                <wp:extent cx="422640" cy="186120"/>
                <wp:effectExtent l="38100" t="38100" r="34925" b="4254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2264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8F358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607.65pt;margin-top:5.85pt;width:33.9pt;height:1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">
                <v:imagedata r:id="rId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1D74AB6A" wp14:editId="6A3F8B65">
                <wp:simplePos x="0" y="0"/>
                <wp:positionH relativeFrom="column">
                  <wp:posOffset>-1744638</wp:posOffset>
                </wp:positionH>
                <wp:positionV relativeFrom="paragraph">
                  <wp:posOffset>170720</wp:posOffset>
                </wp:positionV>
                <wp:extent cx="622800" cy="97560"/>
                <wp:effectExtent l="38100" t="38100" r="44450" b="3619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2280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3F0CB" id="Ink 5" o:spid="_x0000_s1026" type="#_x0000_t75" style="position:absolute;margin-left:-137.65pt;margin-top:13.15pt;width:49.65pt;height:8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">
                <v:imagedata r:id="rId11" o:title=""/>
              </v:shape>
            </w:pict>
          </mc:Fallback>
        </mc:AlternateContent>
      </w:r>
      <w:r w:rsidR="00C01161" w:rsidRPr="009242DE">
        <w:rPr>
          <w:b/>
        </w:rPr>
        <w:t xml:space="preserve">ACTIONS TAKEN </w:t>
      </w:r>
      <w:r w:rsidR="00050EE1" w:rsidRPr="009242DE">
        <w:rPr>
          <w:b/>
        </w:rPr>
        <w:t>– Running list of Action items for the 2019 sessions.</w:t>
      </w:r>
    </w:p>
    <w:p w14:paraId="294E85B4" w14:textId="7D70C2B8" w:rsidR="000137D2" w:rsidRPr="000137D2" w:rsidRDefault="00DA723B" w:rsidP="007A5CE0">
      <w:r w:rsidRPr="00980DD5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4CB8DCB8" wp14:editId="01CDC9CF">
                <wp:simplePos x="0" y="0"/>
                <wp:positionH relativeFrom="column">
                  <wp:posOffset>-1843418</wp:posOffset>
                </wp:positionH>
                <wp:positionV relativeFrom="paragraph">
                  <wp:posOffset>2720925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CA9A2A" id="Ink 1" o:spid="_x0000_s1026" type="#_x0000_t75" style="position:absolute;margin-left:-145.5pt;margin-top:213.9pt;width:.75pt;height: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">
                <v:imagedata r:id="rId13" o:title=""/>
              </v:shape>
            </w:pict>
          </mc:Fallback>
        </mc:AlternateContent>
      </w:r>
      <w:r w:rsidR="005F7DCF" w:rsidRPr="00980DD5">
        <w:t>D</w:t>
      </w:r>
      <w:r w:rsidR="00865554" w:rsidRPr="00980DD5">
        <w:t xml:space="preserve">ate assigned, description agreed upon, </w:t>
      </w:r>
      <w:r w:rsidR="003121BF" w:rsidRPr="00980DD5">
        <w:t>to whom assigned, and due date.</w:t>
      </w:r>
      <w:r w:rsidR="00B31FFD">
        <w:t xml:space="preserve">  </w:t>
      </w:r>
      <w:r w:rsidR="00980DD5">
        <w:t>Every resolved action will be carried over 1 month after disposition is agreed upon.</w:t>
      </w:r>
      <w:r w:rsidR="00084D90">
        <w:t xml:space="preserve"> </w:t>
      </w:r>
      <w:r w:rsidR="00820904">
        <w:t>L</w:t>
      </w:r>
      <w:r w:rsidR="000137D2">
        <w:t xml:space="preserve">ist of completed 2019 Action items is kept by </w:t>
      </w:r>
      <w:r w:rsidR="00820904">
        <w:t xml:space="preserve">AB </w:t>
      </w:r>
    </w:p>
    <w:p w14:paraId="6156CEF8" w14:textId="52997CEB" w:rsidR="000422FC" w:rsidRPr="00EB34DD" w:rsidRDefault="00804B6B" w:rsidP="007A5CE0">
      <w:r>
        <w:t>minutes writer.</w:t>
      </w:r>
    </w:p>
    <w:p w14:paraId="1F47A946" w14:textId="1B359C80" w:rsidR="000422FC" w:rsidRDefault="000422FC" w:rsidP="007A5CE0">
      <w:pPr>
        <w:rPr>
          <w:i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6300"/>
        <w:gridCol w:w="1350"/>
        <w:gridCol w:w="1170"/>
      </w:tblGrid>
      <w:tr w:rsidR="009353EA" w:rsidRPr="00980DD5" w14:paraId="37603381" w14:textId="77777777" w:rsidTr="00601F02">
        <w:trPr>
          <w:trHeight w:val="602"/>
        </w:trPr>
        <w:tc>
          <w:tcPr>
            <w:tcW w:w="1255" w:type="dxa"/>
          </w:tcPr>
          <w:p w14:paraId="2786F1B3" w14:textId="18A570E5" w:rsidR="009353EA" w:rsidRPr="00980DD5" w:rsidRDefault="0043015B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80DD5">
              <w:t xml:space="preserve">    </w:t>
            </w:r>
            <w:r w:rsidR="00A316A3" w:rsidRPr="00980DD5">
              <w:t xml:space="preserve"> </w:t>
            </w:r>
            <w:r w:rsidRPr="00980DD5">
              <w:t xml:space="preserve"> </w:t>
            </w:r>
            <w:r w:rsidR="00A316A3" w:rsidRPr="00980DD5">
              <w:t>#</w:t>
            </w:r>
          </w:p>
          <w:p w14:paraId="7FF629AA" w14:textId="51572EA6" w:rsidR="00A67BAF" w:rsidRPr="00980DD5" w:rsidRDefault="004E2047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80DD5">
              <w:t xml:space="preserve"> </w:t>
            </w:r>
            <w:r w:rsidR="00A316A3" w:rsidRPr="00980DD5">
              <w:t xml:space="preserve"> </w:t>
            </w:r>
            <w:r w:rsidRPr="00980DD5">
              <w:t xml:space="preserve"> </w:t>
            </w:r>
            <w:r w:rsidR="00A67BAF" w:rsidRPr="00980DD5">
              <w:t>Date</w:t>
            </w:r>
          </w:p>
        </w:tc>
        <w:tc>
          <w:tcPr>
            <w:tcW w:w="6300" w:type="dxa"/>
          </w:tcPr>
          <w:p w14:paraId="6DB5B48A" w14:textId="77777777" w:rsidR="009353EA" w:rsidRPr="00980DD5" w:rsidRDefault="009353E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1A95453" w14:textId="56EC0BBC" w:rsidR="00A67BAF" w:rsidRPr="00980DD5" w:rsidRDefault="00A145D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80DD5">
              <w:t xml:space="preserve">                            Description</w:t>
            </w:r>
          </w:p>
        </w:tc>
        <w:tc>
          <w:tcPr>
            <w:tcW w:w="1350" w:type="dxa"/>
          </w:tcPr>
          <w:p w14:paraId="64B0DD29" w14:textId="77777777" w:rsidR="004E2047" w:rsidRPr="00980DD5" w:rsidRDefault="00BD7228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80DD5">
              <w:t xml:space="preserve"> Assigned  </w:t>
            </w:r>
          </w:p>
          <w:p w14:paraId="7814A77A" w14:textId="7D02B3F4" w:rsidR="00BD7228" w:rsidRPr="00980DD5" w:rsidRDefault="004E2047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80DD5">
              <w:t xml:space="preserve">      To</w:t>
            </w:r>
            <w:r w:rsidR="00BD7228" w:rsidRPr="00980DD5">
              <w:t xml:space="preserve">    </w:t>
            </w:r>
          </w:p>
        </w:tc>
        <w:tc>
          <w:tcPr>
            <w:tcW w:w="1170" w:type="dxa"/>
          </w:tcPr>
          <w:p w14:paraId="7B87F35E" w14:textId="77777777" w:rsidR="009353EA" w:rsidRPr="00980DD5" w:rsidRDefault="009353E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B69DD6B" w14:textId="2EB92D96" w:rsidR="00EE5802" w:rsidRPr="00980DD5" w:rsidRDefault="00EE5802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80DD5">
              <w:t xml:space="preserve">   Due</w:t>
            </w:r>
          </w:p>
        </w:tc>
      </w:tr>
      <w:tr w:rsidR="009353EA" w14:paraId="18750EFC" w14:textId="77777777" w:rsidTr="00601F02">
        <w:trPr>
          <w:trHeight w:val="800"/>
        </w:trPr>
        <w:tc>
          <w:tcPr>
            <w:tcW w:w="1255" w:type="dxa"/>
          </w:tcPr>
          <w:p w14:paraId="5C7F7659" w14:textId="77777777" w:rsidR="009353EA" w:rsidRDefault="00A316A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</w:t>
            </w:r>
          </w:p>
          <w:p w14:paraId="3086ADD0" w14:textId="2801395D" w:rsidR="00A316A3" w:rsidRDefault="00FA428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#1</w:t>
            </w:r>
          </w:p>
          <w:p w14:paraId="52025B7B" w14:textId="5FE267DE" w:rsidR="00FA428A" w:rsidRDefault="00FA428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2/4/19</w:t>
            </w:r>
          </w:p>
          <w:p w14:paraId="00A4A958" w14:textId="72292BEA" w:rsidR="00FA428A" w:rsidRDefault="00FA428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300" w:type="dxa"/>
          </w:tcPr>
          <w:p w14:paraId="4B85F8F2" w14:textId="77777777" w:rsidR="009353EA" w:rsidRDefault="009353E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237297A" w14:textId="77777777" w:rsidR="00F06832" w:rsidRDefault="00F06832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Staff recommended changes to the By-Laws</w:t>
            </w:r>
            <w:r w:rsidR="00940F75">
              <w:t>.  Need AB</w:t>
            </w:r>
          </w:p>
          <w:p w14:paraId="48014167" w14:textId="3557C27C" w:rsidR="00940F75" w:rsidRPr="00876E7A" w:rsidRDefault="00807149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</w:rPr>
            </w:pPr>
            <w:r>
              <w:t>r</w:t>
            </w:r>
            <w:r w:rsidR="00940F75">
              <w:t>esponse at April AB meeting.</w:t>
            </w:r>
            <w:r w:rsidR="00876E7A">
              <w:t xml:space="preserve">  </w:t>
            </w:r>
          </w:p>
        </w:tc>
        <w:tc>
          <w:tcPr>
            <w:tcW w:w="1350" w:type="dxa"/>
          </w:tcPr>
          <w:p w14:paraId="3FA41A37" w14:textId="77777777" w:rsidR="009353EA" w:rsidRDefault="009353E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336DB3E" w14:textId="52517711" w:rsidR="00807149" w:rsidRDefault="007413EB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Staff &amp; AB</w:t>
            </w:r>
          </w:p>
        </w:tc>
        <w:tc>
          <w:tcPr>
            <w:tcW w:w="1170" w:type="dxa"/>
          </w:tcPr>
          <w:p w14:paraId="4A7AF287" w14:textId="77777777" w:rsidR="009353EA" w:rsidRDefault="009353E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B4C0D08" w14:textId="6D08F30B" w:rsidR="007413EB" w:rsidRDefault="00294625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open</w:t>
            </w:r>
          </w:p>
          <w:p w14:paraId="1A85C220" w14:textId="629E829C" w:rsidR="00876E7A" w:rsidRDefault="00876E7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 </w:t>
            </w:r>
          </w:p>
        </w:tc>
      </w:tr>
      <w:tr w:rsidR="009353EA" w14:paraId="66E5FAD4" w14:textId="77777777" w:rsidTr="00601F02">
        <w:trPr>
          <w:trHeight w:val="953"/>
        </w:trPr>
        <w:tc>
          <w:tcPr>
            <w:tcW w:w="1255" w:type="dxa"/>
          </w:tcPr>
          <w:p w14:paraId="738CC368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9810160" w14:textId="77777777" w:rsidR="00980DD5" w:rsidRDefault="00980DD5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#2</w:t>
            </w:r>
          </w:p>
          <w:p w14:paraId="5DCC865A" w14:textId="3C244D92" w:rsidR="00980DD5" w:rsidRDefault="00980DD5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2/4/19</w:t>
            </w:r>
          </w:p>
        </w:tc>
        <w:tc>
          <w:tcPr>
            <w:tcW w:w="6300" w:type="dxa"/>
          </w:tcPr>
          <w:p w14:paraId="3E61B547" w14:textId="77777777" w:rsidR="00980DD5" w:rsidRDefault="00980DD5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NL</w:t>
            </w:r>
            <w:r w:rsidR="005F6801">
              <w:t>FCZD P&amp;P Manual changes:</w:t>
            </w:r>
          </w:p>
          <w:p w14:paraId="5C8E0BF9" w14:textId="77777777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1.  II.C AB members, terms, selection policy, meetings</w:t>
            </w:r>
          </w:p>
          <w:p w14:paraId="4889337C" w14:textId="77777777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2.  Appendix A-District Maps &amp; Facility Plans</w:t>
            </w:r>
          </w:p>
          <w:p w14:paraId="0A4B1C5D" w14:textId="0C76EED4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Appendix F-Water Quality Facility Operation information</w:t>
            </w:r>
          </w:p>
        </w:tc>
        <w:tc>
          <w:tcPr>
            <w:tcW w:w="1350" w:type="dxa"/>
          </w:tcPr>
          <w:p w14:paraId="401987D2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E8BE450" w14:textId="2033E413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Staff</w:t>
            </w:r>
          </w:p>
        </w:tc>
        <w:tc>
          <w:tcPr>
            <w:tcW w:w="1170" w:type="dxa"/>
          </w:tcPr>
          <w:p w14:paraId="743933C9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9D82FD8" w14:textId="4429CAC6" w:rsidR="005F6801" w:rsidRPr="00F834D6" w:rsidRDefault="00F834D6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</w:t>
            </w:r>
          </w:p>
          <w:p w14:paraId="57C2CAAC" w14:textId="4FBB05C3" w:rsidR="00876E7A" w:rsidRDefault="00876E7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876E7A">
              <w:rPr>
                <w:color w:val="FF0000"/>
              </w:rPr>
              <w:t xml:space="preserve">    </w:t>
            </w:r>
          </w:p>
        </w:tc>
      </w:tr>
      <w:tr w:rsidR="009C2DFB" w:rsidRPr="009C2DFB" w14:paraId="6978ED33" w14:textId="77777777" w:rsidTr="00601F02">
        <w:trPr>
          <w:trHeight w:val="800"/>
        </w:trPr>
        <w:tc>
          <w:tcPr>
            <w:tcW w:w="1255" w:type="dxa"/>
          </w:tcPr>
          <w:p w14:paraId="6A894755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E4B0915" w14:textId="77777777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#3</w:t>
            </w:r>
          </w:p>
          <w:p w14:paraId="1FD488C2" w14:textId="24AEB68C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2/4/19</w:t>
            </w:r>
          </w:p>
        </w:tc>
        <w:tc>
          <w:tcPr>
            <w:tcW w:w="6300" w:type="dxa"/>
          </w:tcPr>
          <w:p w14:paraId="0E1B9E39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78F49FA" w14:textId="0D95DC94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Complete lake operating parameters document.</w:t>
            </w:r>
          </w:p>
        </w:tc>
        <w:tc>
          <w:tcPr>
            <w:tcW w:w="1350" w:type="dxa"/>
          </w:tcPr>
          <w:p w14:paraId="1942D269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BCF6C83" w14:textId="77777777" w:rsidR="00447B44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Lee</w:t>
            </w:r>
            <w:r w:rsidR="00447B44">
              <w:t xml:space="preserve"> &amp;</w:t>
            </w:r>
          </w:p>
          <w:p w14:paraId="0F15CAF3" w14:textId="3E0DB490" w:rsidR="005F6801" w:rsidRDefault="00447B44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Malcolm       </w:t>
            </w:r>
          </w:p>
        </w:tc>
        <w:tc>
          <w:tcPr>
            <w:tcW w:w="1170" w:type="dxa"/>
          </w:tcPr>
          <w:p w14:paraId="7262CC4C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217788F" w14:textId="07FF56B0" w:rsidR="005F6801" w:rsidRDefault="001D06AB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open</w:t>
            </w:r>
          </w:p>
        </w:tc>
      </w:tr>
      <w:tr w:rsidR="009353EA" w14:paraId="4B684344" w14:textId="77777777" w:rsidTr="00601F02">
        <w:trPr>
          <w:trHeight w:val="800"/>
        </w:trPr>
        <w:tc>
          <w:tcPr>
            <w:tcW w:w="1255" w:type="dxa"/>
          </w:tcPr>
          <w:p w14:paraId="3D40602C" w14:textId="77777777" w:rsidR="00FA1168" w:rsidRDefault="00FA1168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64F6C24" w14:textId="77777777" w:rsidR="00B8286A" w:rsidRDefault="00B8286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#8</w:t>
            </w:r>
          </w:p>
          <w:p w14:paraId="5F30A2E7" w14:textId="6A5C5DF4" w:rsidR="00B8286A" w:rsidRDefault="00B8286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2/4/19</w:t>
            </w:r>
          </w:p>
        </w:tc>
        <w:tc>
          <w:tcPr>
            <w:tcW w:w="6300" w:type="dxa"/>
          </w:tcPr>
          <w:p w14:paraId="68CBBE0B" w14:textId="77777777" w:rsidR="00FA1168" w:rsidRDefault="00FA1168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536F4E6" w14:textId="77777777" w:rsidR="00B8286A" w:rsidRDefault="00B8286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Generate merged data base for community member</w:t>
            </w:r>
            <w:r w:rsidR="00E33D68">
              <w:t>s’ contact</w:t>
            </w:r>
          </w:p>
          <w:p w14:paraId="67E66EE7" w14:textId="5C5678F8" w:rsidR="00E33D68" w:rsidRDefault="007141A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Information.</w:t>
            </w:r>
          </w:p>
        </w:tc>
        <w:tc>
          <w:tcPr>
            <w:tcW w:w="1350" w:type="dxa"/>
          </w:tcPr>
          <w:p w14:paraId="46B1985A" w14:textId="77777777" w:rsidR="00FA1168" w:rsidRDefault="00FA1168" w:rsidP="007B0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E397ED8" w14:textId="15EB5883" w:rsidR="007141A3" w:rsidRDefault="007141A3" w:rsidP="007B01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 AB</w:t>
            </w:r>
          </w:p>
        </w:tc>
        <w:tc>
          <w:tcPr>
            <w:tcW w:w="1170" w:type="dxa"/>
          </w:tcPr>
          <w:p w14:paraId="5ED3665D" w14:textId="77777777" w:rsidR="007B01E8" w:rsidRDefault="007B01E8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EC3DFA9" w14:textId="768CA548" w:rsidR="007141A3" w:rsidRDefault="007141A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open</w:t>
            </w:r>
          </w:p>
        </w:tc>
      </w:tr>
      <w:tr w:rsidR="009353EA" w14:paraId="78C178AD" w14:textId="77777777" w:rsidTr="00601F02">
        <w:trPr>
          <w:trHeight w:val="800"/>
        </w:trPr>
        <w:tc>
          <w:tcPr>
            <w:tcW w:w="1255" w:type="dxa"/>
          </w:tcPr>
          <w:p w14:paraId="0B4B3F61" w14:textId="77777777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D065B61" w14:textId="77777777" w:rsidR="007141A3" w:rsidRDefault="007141A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#</w:t>
            </w:r>
            <w:r w:rsidR="000F3B72">
              <w:t>11</w:t>
            </w:r>
          </w:p>
          <w:p w14:paraId="79E95E9E" w14:textId="7CA924B6" w:rsidR="000F3B72" w:rsidRDefault="000F3B72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</w:t>
            </w:r>
            <w:r w:rsidR="008E12CF">
              <w:t>3</w:t>
            </w:r>
            <w:r>
              <w:t>/</w:t>
            </w:r>
            <w:r w:rsidR="008E12CF">
              <w:t>2</w:t>
            </w:r>
            <w:r>
              <w:t>8/19</w:t>
            </w:r>
          </w:p>
        </w:tc>
        <w:tc>
          <w:tcPr>
            <w:tcW w:w="6300" w:type="dxa"/>
          </w:tcPr>
          <w:p w14:paraId="08DFC837" w14:textId="49BCC029" w:rsidR="00F3784B" w:rsidRDefault="008E12C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Due to AB’s proposed </w:t>
            </w:r>
            <w:r w:rsidR="00F3784B">
              <w:t xml:space="preserve">cuts for the 2020 budget, Colleen asked AB </w:t>
            </w:r>
            <w:r w:rsidR="0001214A">
              <w:t>to create a prioritized list of items to be fixed or replaced.</w:t>
            </w:r>
          </w:p>
        </w:tc>
        <w:tc>
          <w:tcPr>
            <w:tcW w:w="1350" w:type="dxa"/>
          </w:tcPr>
          <w:p w14:paraId="40E9ED27" w14:textId="77777777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C10A05A" w14:textId="5BFA34A6" w:rsidR="0001214A" w:rsidRDefault="0001214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 AB</w:t>
            </w:r>
          </w:p>
        </w:tc>
        <w:tc>
          <w:tcPr>
            <w:tcW w:w="1170" w:type="dxa"/>
          </w:tcPr>
          <w:p w14:paraId="4F19CD84" w14:textId="77777777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14:paraId="74E46346" w14:textId="2470861C" w:rsidR="0001214A" w:rsidRPr="000B539F" w:rsidRDefault="0034405C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open</w:t>
            </w:r>
          </w:p>
        </w:tc>
      </w:tr>
    </w:tbl>
    <w:p w14:paraId="5F45B2C4" w14:textId="123E997A" w:rsidR="00DF7D0F" w:rsidRDefault="00DF7D0F" w:rsidP="008B6FA5">
      <w:pPr>
        <w:rPr>
          <w:b/>
          <w:color w:val="auto"/>
          <w:sz w:val="24"/>
          <w:szCs w:val="24"/>
        </w:rPr>
      </w:pPr>
    </w:p>
    <w:sectPr w:rsidR="00DF7D0F" w:rsidSect="007A5CE0">
      <w:footerReference w:type="default" r:id="rId14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4A1E2" w14:textId="77777777" w:rsidR="000974DD" w:rsidRDefault="000974DD">
      <w:pPr>
        <w:spacing w:line="240" w:lineRule="auto"/>
      </w:pPr>
      <w:r>
        <w:separator/>
      </w:r>
    </w:p>
  </w:endnote>
  <w:endnote w:type="continuationSeparator" w:id="0">
    <w:p w14:paraId="6D5B9C98" w14:textId="77777777" w:rsidR="000974DD" w:rsidRDefault="00097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463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D811E" w14:textId="07EFEE30" w:rsidR="00D246ED" w:rsidRDefault="00D246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D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7B2C7E" w14:textId="1FA0D97C" w:rsidR="00181429" w:rsidRDefault="0018142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36FF7" w14:textId="77777777" w:rsidR="000974DD" w:rsidRDefault="000974DD">
      <w:pPr>
        <w:spacing w:line="240" w:lineRule="auto"/>
      </w:pPr>
      <w:r>
        <w:separator/>
      </w:r>
    </w:p>
  </w:footnote>
  <w:footnote w:type="continuationSeparator" w:id="0">
    <w:p w14:paraId="60B1EFCA" w14:textId="77777777" w:rsidR="000974DD" w:rsidRDefault="000974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1E6"/>
    <w:multiLevelType w:val="multilevel"/>
    <w:tmpl w:val="DFA8E9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1DE589F"/>
    <w:multiLevelType w:val="hybridMultilevel"/>
    <w:tmpl w:val="2D96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0552"/>
    <w:multiLevelType w:val="hybridMultilevel"/>
    <w:tmpl w:val="9054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24D67"/>
    <w:multiLevelType w:val="multilevel"/>
    <w:tmpl w:val="DFA8E9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07B00FAC"/>
    <w:multiLevelType w:val="hybridMultilevel"/>
    <w:tmpl w:val="B658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25564"/>
    <w:multiLevelType w:val="hybridMultilevel"/>
    <w:tmpl w:val="86E0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6B5D"/>
    <w:multiLevelType w:val="hybridMultilevel"/>
    <w:tmpl w:val="439A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D0AF7"/>
    <w:multiLevelType w:val="multilevel"/>
    <w:tmpl w:val="8E889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0E58F1"/>
    <w:multiLevelType w:val="multilevel"/>
    <w:tmpl w:val="CCEAC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3B7A2F"/>
    <w:multiLevelType w:val="multilevel"/>
    <w:tmpl w:val="DFA8E9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B763096"/>
    <w:multiLevelType w:val="multilevel"/>
    <w:tmpl w:val="4AAE7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D574648"/>
    <w:multiLevelType w:val="hybridMultilevel"/>
    <w:tmpl w:val="0EF8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06028"/>
    <w:multiLevelType w:val="hybridMultilevel"/>
    <w:tmpl w:val="8A48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A10C5"/>
    <w:multiLevelType w:val="hybridMultilevel"/>
    <w:tmpl w:val="064E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0002E"/>
    <w:multiLevelType w:val="hybridMultilevel"/>
    <w:tmpl w:val="B9C2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A2945"/>
    <w:multiLevelType w:val="hybridMultilevel"/>
    <w:tmpl w:val="FF36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305A1"/>
    <w:multiLevelType w:val="multilevel"/>
    <w:tmpl w:val="4FC6A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6E27D7"/>
    <w:multiLevelType w:val="multilevel"/>
    <w:tmpl w:val="DFA8E9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2FDB27DC"/>
    <w:multiLevelType w:val="multilevel"/>
    <w:tmpl w:val="DFA8E9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337D05F3"/>
    <w:multiLevelType w:val="multilevel"/>
    <w:tmpl w:val="DE98F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57E663B"/>
    <w:multiLevelType w:val="hybridMultilevel"/>
    <w:tmpl w:val="5EFE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21442"/>
    <w:multiLevelType w:val="multilevel"/>
    <w:tmpl w:val="A1305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C7A439C"/>
    <w:multiLevelType w:val="multilevel"/>
    <w:tmpl w:val="14D69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BE3711"/>
    <w:multiLevelType w:val="hybridMultilevel"/>
    <w:tmpl w:val="2ACC1A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12D12"/>
    <w:multiLevelType w:val="hybridMultilevel"/>
    <w:tmpl w:val="98847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3D5705"/>
    <w:multiLevelType w:val="hybridMultilevel"/>
    <w:tmpl w:val="F636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7724C"/>
    <w:multiLevelType w:val="hybridMultilevel"/>
    <w:tmpl w:val="54FA526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519464BE"/>
    <w:multiLevelType w:val="hybridMultilevel"/>
    <w:tmpl w:val="DEA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12FAA"/>
    <w:multiLevelType w:val="multilevel"/>
    <w:tmpl w:val="7752E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191514"/>
    <w:multiLevelType w:val="hybridMultilevel"/>
    <w:tmpl w:val="9206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66C66"/>
    <w:multiLevelType w:val="multilevel"/>
    <w:tmpl w:val="DFA8E9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 w15:restartNumberingAfterBreak="0">
    <w:nsid w:val="5A7C00AA"/>
    <w:multiLevelType w:val="multilevel"/>
    <w:tmpl w:val="3AB45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4EA2810"/>
    <w:multiLevelType w:val="hybridMultilevel"/>
    <w:tmpl w:val="49A6E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8E759C"/>
    <w:multiLevelType w:val="multilevel"/>
    <w:tmpl w:val="5380B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8B57D9"/>
    <w:multiLevelType w:val="hybridMultilevel"/>
    <w:tmpl w:val="7AF4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B1E92"/>
    <w:multiLevelType w:val="hybridMultilevel"/>
    <w:tmpl w:val="EACC1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1F27C9"/>
    <w:multiLevelType w:val="hybridMultilevel"/>
    <w:tmpl w:val="F1D0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A4AAD"/>
    <w:multiLevelType w:val="hybridMultilevel"/>
    <w:tmpl w:val="3C8A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51BB5"/>
    <w:multiLevelType w:val="hybridMultilevel"/>
    <w:tmpl w:val="A95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43DDA"/>
    <w:multiLevelType w:val="multilevel"/>
    <w:tmpl w:val="19D42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747439"/>
    <w:multiLevelType w:val="hybridMultilevel"/>
    <w:tmpl w:val="1F78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8"/>
  </w:num>
  <w:num w:numId="4">
    <w:abstractNumId w:val="21"/>
  </w:num>
  <w:num w:numId="5">
    <w:abstractNumId w:val="7"/>
  </w:num>
  <w:num w:numId="6">
    <w:abstractNumId w:val="31"/>
  </w:num>
  <w:num w:numId="7">
    <w:abstractNumId w:val="16"/>
  </w:num>
  <w:num w:numId="8">
    <w:abstractNumId w:val="10"/>
  </w:num>
  <w:num w:numId="9">
    <w:abstractNumId w:val="33"/>
  </w:num>
  <w:num w:numId="10">
    <w:abstractNumId w:val="22"/>
  </w:num>
  <w:num w:numId="11">
    <w:abstractNumId w:val="18"/>
  </w:num>
  <w:num w:numId="12">
    <w:abstractNumId w:val="39"/>
  </w:num>
  <w:num w:numId="13">
    <w:abstractNumId w:val="9"/>
  </w:num>
  <w:num w:numId="14">
    <w:abstractNumId w:val="0"/>
  </w:num>
  <w:num w:numId="15">
    <w:abstractNumId w:val="30"/>
  </w:num>
  <w:num w:numId="16">
    <w:abstractNumId w:val="36"/>
  </w:num>
  <w:num w:numId="17">
    <w:abstractNumId w:val="17"/>
  </w:num>
  <w:num w:numId="18">
    <w:abstractNumId w:val="6"/>
  </w:num>
  <w:num w:numId="19">
    <w:abstractNumId w:val="3"/>
  </w:num>
  <w:num w:numId="20">
    <w:abstractNumId w:val="11"/>
  </w:num>
  <w:num w:numId="21">
    <w:abstractNumId w:val="37"/>
  </w:num>
  <w:num w:numId="22">
    <w:abstractNumId w:val="4"/>
  </w:num>
  <w:num w:numId="23">
    <w:abstractNumId w:val="23"/>
  </w:num>
  <w:num w:numId="24">
    <w:abstractNumId w:val="26"/>
  </w:num>
  <w:num w:numId="25">
    <w:abstractNumId w:val="14"/>
  </w:num>
  <w:num w:numId="26">
    <w:abstractNumId w:val="12"/>
  </w:num>
  <w:num w:numId="27">
    <w:abstractNumId w:val="5"/>
  </w:num>
  <w:num w:numId="28">
    <w:abstractNumId w:val="29"/>
  </w:num>
  <w:num w:numId="29">
    <w:abstractNumId w:val="1"/>
  </w:num>
  <w:num w:numId="30">
    <w:abstractNumId w:val="25"/>
  </w:num>
  <w:num w:numId="31">
    <w:abstractNumId w:val="15"/>
  </w:num>
  <w:num w:numId="32">
    <w:abstractNumId w:val="34"/>
  </w:num>
  <w:num w:numId="33">
    <w:abstractNumId w:val="20"/>
  </w:num>
  <w:num w:numId="34">
    <w:abstractNumId w:val="27"/>
  </w:num>
  <w:num w:numId="35">
    <w:abstractNumId w:val="35"/>
  </w:num>
  <w:num w:numId="36">
    <w:abstractNumId w:val="32"/>
  </w:num>
  <w:num w:numId="37">
    <w:abstractNumId w:val="24"/>
  </w:num>
  <w:num w:numId="38">
    <w:abstractNumId w:val="2"/>
  </w:num>
  <w:num w:numId="39">
    <w:abstractNumId w:val="38"/>
  </w:num>
  <w:num w:numId="40">
    <w:abstractNumId w:val="1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29"/>
    <w:rsid w:val="00003E84"/>
    <w:rsid w:val="000045C7"/>
    <w:rsid w:val="00005D21"/>
    <w:rsid w:val="0000704A"/>
    <w:rsid w:val="0001214A"/>
    <w:rsid w:val="000137D2"/>
    <w:rsid w:val="000140A4"/>
    <w:rsid w:val="0001513B"/>
    <w:rsid w:val="000208D8"/>
    <w:rsid w:val="000304F7"/>
    <w:rsid w:val="00030EAA"/>
    <w:rsid w:val="00031DB4"/>
    <w:rsid w:val="000321D3"/>
    <w:rsid w:val="000403C1"/>
    <w:rsid w:val="0004223E"/>
    <w:rsid w:val="000422FC"/>
    <w:rsid w:val="00043D16"/>
    <w:rsid w:val="00043EE1"/>
    <w:rsid w:val="00044E15"/>
    <w:rsid w:val="000465E5"/>
    <w:rsid w:val="00047AA6"/>
    <w:rsid w:val="00047B09"/>
    <w:rsid w:val="000506D2"/>
    <w:rsid w:val="00050EE1"/>
    <w:rsid w:val="000521D5"/>
    <w:rsid w:val="00052558"/>
    <w:rsid w:val="00052F85"/>
    <w:rsid w:val="00053587"/>
    <w:rsid w:val="00053DF5"/>
    <w:rsid w:val="00056562"/>
    <w:rsid w:val="0005716D"/>
    <w:rsid w:val="00063DF8"/>
    <w:rsid w:val="000649FD"/>
    <w:rsid w:val="00076046"/>
    <w:rsid w:val="00084D90"/>
    <w:rsid w:val="00084E86"/>
    <w:rsid w:val="00087493"/>
    <w:rsid w:val="000917C4"/>
    <w:rsid w:val="00092749"/>
    <w:rsid w:val="000950D1"/>
    <w:rsid w:val="000974DD"/>
    <w:rsid w:val="00097D51"/>
    <w:rsid w:val="000A1367"/>
    <w:rsid w:val="000A28CB"/>
    <w:rsid w:val="000A29E1"/>
    <w:rsid w:val="000B0423"/>
    <w:rsid w:val="000B2AE7"/>
    <w:rsid w:val="000B539F"/>
    <w:rsid w:val="000B6408"/>
    <w:rsid w:val="000C016C"/>
    <w:rsid w:val="000C0A25"/>
    <w:rsid w:val="000C49B8"/>
    <w:rsid w:val="000C5537"/>
    <w:rsid w:val="000C5F41"/>
    <w:rsid w:val="000D0395"/>
    <w:rsid w:val="000D118D"/>
    <w:rsid w:val="000D28C2"/>
    <w:rsid w:val="000D4D94"/>
    <w:rsid w:val="000E08DC"/>
    <w:rsid w:val="000F152D"/>
    <w:rsid w:val="000F2453"/>
    <w:rsid w:val="000F3B72"/>
    <w:rsid w:val="000F4286"/>
    <w:rsid w:val="00102B8B"/>
    <w:rsid w:val="0010404D"/>
    <w:rsid w:val="00113E87"/>
    <w:rsid w:val="0011557F"/>
    <w:rsid w:val="001168E2"/>
    <w:rsid w:val="00120030"/>
    <w:rsid w:val="00136303"/>
    <w:rsid w:val="00136EF4"/>
    <w:rsid w:val="001400AF"/>
    <w:rsid w:val="00140B41"/>
    <w:rsid w:val="0014731B"/>
    <w:rsid w:val="00147534"/>
    <w:rsid w:val="00147A3B"/>
    <w:rsid w:val="001537B5"/>
    <w:rsid w:val="00156E8A"/>
    <w:rsid w:val="00156F1F"/>
    <w:rsid w:val="00160E4B"/>
    <w:rsid w:val="001675CF"/>
    <w:rsid w:val="00167B87"/>
    <w:rsid w:val="00170F31"/>
    <w:rsid w:val="00172476"/>
    <w:rsid w:val="0017413E"/>
    <w:rsid w:val="00174595"/>
    <w:rsid w:val="00176AE5"/>
    <w:rsid w:val="00176D6A"/>
    <w:rsid w:val="00177A24"/>
    <w:rsid w:val="001803B4"/>
    <w:rsid w:val="00181429"/>
    <w:rsid w:val="0018458A"/>
    <w:rsid w:val="001846DD"/>
    <w:rsid w:val="0018572F"/>
    <w:rsid w:val="00185FAC"/>
    <w:rsid w:val="00190030"/>
    <w:rsid w:val="001943AE"/>
    <w:rsid w:val="001960B7"/>
    <w:rsid w:val="001965A7"/>
    <w:rsid w:val="001B0009"/>
    <w:rsid w:val="001B0913"/>
    <w:rsid w:val="001B25C2"/>
    <w:rsid w:val="001B4878"/>
    <w:rsid w:val="001B4A09"/>
    <w:rsid w:val="001C0BA8"/>
    <w:rsid w:val="001C1D3B"/>
    <w:rsid w:val="001D06AB"/>
    <w:rsid w:val="001D08BA"/>
    <w:rsid w:val="001D4733"/>
    <w:rsid w:val="001E3C6A"/>
    <w:rsid w:val="001E521C"/>
    <w:rsid w:val="001F6F53"/>
    <w:rsid w:val="00202A72"/>
    <w:rsid w:val="00203B1E"/>
    <w:rsid w:val="00203D17"/>
    <w:rsid w:val="0021282F"/>
    <w:rsid w:val="002132A2"/>
    <w:rsid w:val="00213F49"/>
    <w:rsid w:val="00221DA5"/>
    <w:rsid w:val="00222D94"/>
    <w:rsid w:val="00227FBB"/>
    <w:rsid w:val="0023005B"/>
    <w:rsid w:val="00230CEF"/>
    <w:rsid w:val="002314FD"/>
    <w:rsid w:val="0023318F"/>
    <w:rsid w:val="0023420F"/>
    <w:rsid w:val="002414D2"/>
    <w:rsid w:val="002435A4"/>
    <w:rsid w:val="00243B23"/>
    <w:rsid w:val="00246A99"/>
    <w:rsid w:val="00247945"/>
    <w:rsid w:val="0025101C"/>
    <w:rsid w:val="00252292"/>
    <w:rsid w:val="00260EFB"/>
    <w:rsid w:val="00261E3B"/>
    <w:rsid w:val="00262957"/>
    <w:rsid w:val="002649CE"/>
    <w:rsid w:val="00264AF1"/>
    <w:rsid w:val="002658C5"/>
    <w:rsid w:val="00267337"/>
    <w:rsid w:val="00271ADA"/>
    <w:rsid w:val="002735E5"/>
    <w:rsid w:val="00274EF8"/>
    <w:rsid w:val="00275F95"/>
    <w:rsid w:val="002850B6"/>
    <w:rsid w:val="00285756"/>
    <w:rsid w:val="00294625"/>
    <w:rsid w:val="002A1D29"/>
    <w:rsid w:val="002A346E"/>
    <w:rsid w:val="002B22DE"/>
    <w:rsid w:val="002B75CC"/>
    <w:rsid w:val="002B79D4"/>
    <w:rsid w:val="002C06E8"/>
    <w:rsid w:val="002C0F94"/>
    <w:rsid w:val="002C47BA"/>
    <w:rsid w:val="002C4F71"/>
    <w:rsid w:val="002C6DEF"/>
    <w:rsid w:val="002D13BF"/>
    <w:rsid w:val="002D21AC"/>
    <w:rsid w:val="002D224E"/>
    <w:rsid w:val="002D787A"/>
    <w:rsid w:val="002E4052"/>
    <w:rsid w:val="002E7FC8"/>
    <w:rsid w:val="002F3527"/>
    <w:rsid w:val="002F4569"/>
    <w:rsid w:val="003064A0"/>
    <w:rsid w:val="003071FD"/>
    <w:rsid w:val="00310005"/>
    <w:rsid w:val="00311BAF"/>
    <w:rsid w:val="0031202A"/>
    <w:rsid w:val="003121BF"/>
    <w:rsid w:val="00316390"/>
    <w:rsid w:val="0032412D"/>
    <w:rsid w:val="003264E0"/>
    <w:rsid w:val="0032762F"/>
    <w:rsid w:val="0033005B"/>
    <w:rsid w:val="00330C42"/>
    <w:rsid w:val="00331FC6"/>
    <w:rsid w:val="00335032"/>
    <w:rsid w:val="00340EFE"/>
    <w:rsid w:val="00343F01"/>
    <w:rsid w:val="0034405C"/>
    <w:rsid w:val="003441F5"/>
    <w:rsid w:val="00347772"/>
    <w:rsid w:val="003511F5"/>
    <w:rsid w:val="00352997"/>
    <w:rsid w:val="00353458"/>
    <w:rsid w:val="003552F2"/>
    <w:rsid w:val="00362002"/>
    <w:rsid w:val="003634AA"/>
    <w:rsid w:val="003647D3"/>
    <w:rsid w:val="00365D66"/>
    <w:rsid w:val="00367E11"/>
    <w:rsid w:val="00372B5D"/>
    <w:rsid w:val="00373703"/>
    <w:rsid w:val="00373F4E"/>
    <w:rsid w:val="003766AD"/>
    <w:rsid w:val="00377F75"/>
    <w:rsid w:val="003816B6"/>
    <w:rsid w:val="003819FD"/>
    <w:rsid w:val="00382B08"/>
    <w:rsid w:val="00384D3F"/>
    <w:rsid w:val="003860B2"/>
    <w:rsid w:val="003869C5"/>
    <w:rsid w:val="00390580"/>
    <w:rsid w:val="003910F4"/>
    <w:rsid w:val="0039149A"/>
    <w:rsid w:val="0039283F"/>
    <w:rsid w:val="00396F8E"/>
    <w:rsid w:val="003A1B21"/>
    <w:rsid w:val="003A20A3"/>
    <w:rsid w:val="003A5F2A"/>
    <w:rsid w:val="003A7398"/>
    <w:rsid w:val="003B772C"/>
    <w:rsid w:val="003B7EE9"/>
    <w:rsid w:val="003C3FE5"/>
    <w:rsid w:val="003C4B2B"/>
    <w:rsid w:val="003C62B8"/>
    <w:rsid w:val="003C7848"/>
    <w:rsid w:val="003D1240"/>
    <w:rsid w:val="003D23CD"/>
    <w:rsid w:val="003D44C0"/>
    <w:rsid w:val="003D4656"/>
    <w:rsid w:val="003D5CB0"/>
    <w:rsid w:val="003D66D4"/>
    <w:rsid w:val="003E0FAD"/>
    <w:rsid w:val="003F0191"/>
    <w:rsid w:val="003F652B"/>
    <w:rsid w:val="00401526"/>
    <w:rsid w:val="004020BD"/>
    <w:rsid w:val="00404801"/>
    <w:rsid w:val="00404855"/>
    <w:rsid w:val="004108AD"/>
    <w:rsid w:val="00414274"/>
    <w:rsid w:val="00415B09"/>
    <w:rsid w:val="00416F93"/>
    <w:rsid w:val="00420FCB"/>
    <w:rsid w:val="0042201E"/>
    <w:rsid w:val="00423AA6"/>
    <w:rsid w:val="0043015B"/>
    <w:rsid w:val="00430271"/>
    <w:rsid w:val="00441189"/>
    <w:rsid w:val="00442837"/>
    <w:rsid w:val="00442DCF"/>
    <w:rsid w:val="00442F4D"/>
    <w:rsid w:val="00443455"/>
    <w:rsid w:val="00443934"/>
    <w:rsid w:val="004448C2"/>
    <w:rsid w:val="004474BE"/>
    <w:rsid w:val="00447A18"/>
    <w:rsid w:val="00447B44"/>
    <w:rsid w:val="0045092F"/>
    <w:rsid w:val="00450BF1"/>
    <w:rsid w:val="00454D77"/>
    <w:rsid w:val="00460044"/>
    <w:rsid w:val="00466444"/>
    <w:rsid w:val="0047293C"/>
    <w:rsid w:val="00474139"/>
    <w:rsid w:val="0048492B"/>
    <w:rsid w:val="00485413"/>
    <w:rsid w:val="004857BC"/>
    <w:rsid w:val="00486B50"/>
    <w:rsid w:val="0049093D"/>
    <w:rsid w:val="004A0174"/>
    <w:rsid w:val="004A0D6F"/>
    <w:rsid w:val="004A2D7E"/>
    <w:rsid w:val="004A3A76"/>
    <w:rsid w:val="004A4292"/>
    <w:rsid w:val="004A429C"/>
    <w:rsid w:val="004A4448"/>
    <w:rsid w:val="004B1737"/>
    <w:rsid w:val="004B4BA8"/>
    <w:rsid w:val="004B756A"/>
    <w:rsid w:val="004B7A3F"/>
    <w:rsid w:val="004B7CE5"/>
    <w:rsid w:val="004C39AD"/>
    <w:rsid w:val="004C51D2"/>
    <w:rsid w:val="004C59D9"/>
    <w:rsid w:val="004C5CBC"/>
    <w:rsid w:val="004C626E"/>
    <w:rsid w:val="004C628C"/>
    <w:rsid w:val="004D06FE"/>
    <w:rsid w:val="004D2963"/>
    <w:rsid w:val="004D4ACB"/>
    <w:rsid w:val="004D56CD"/>
    <w:rsid w:val="004D5C75"/>
    <w:rsid w:val="004D619A"/>
    <w:rsid w:val="004D688D"/>
    <w:rsid w:val="004E10DF"/>
    <w:rsid w:val="004E159C"/>
    <w:rsid w:val="004E2047"/>
    <w:rsid w:val="004E5063"/>
    <w:rsid w:val="004E532C"/>
    <w:rsid w:val="004E68CC"/>
    <w:rsid w:val="004F65DC"/>
    <w:rsid w:val="004F7860"/>
    <w:rsid w:val="004F7B0B"/>
    <w:rsid w:val="005008BC"/>
    <w:rsid w:val="00501674"/>
    <w:rsid w:val="00502CB8"/>
    <w:rsid w:val="00503E48"/>
    <w:rsid w:val="00510F78"/>
    <w:rsid w:val="0051181D"/>
    <w:rsid w:val="00514C88"/>
    <w:rsid w:val="00515F9F"/>
    <w:rsid w:val="005161B2"/>
    <w:rsid w:val="0052021E"/>
    <w:rsid w:val="00521347"/>
    <w:rsid w:val="005217B1"/>
    <w:rsid w:val="00526E52"/>
    <w:rsid w:val="005270E7"/>
    <w:rsid w:val="005272E6"/>
    <w:rsid w:val="00527520"/>
    <w:rsid w:val="005278C6"/>
    <w:rsid w:val="00530218"/>
    <w:rsid w:val="00534DB0"/>
    <w:rsid w:val="00537896"/>
    <w:rsid w:val="00542546"/>
    <w:rsid w:val="00543565"/>
    <w:rsid w:val="00543AC3"/>
    <w:rsid w:val="0054406E"/>
    <w:rsid w:val="00545B18"/>
    <w:rsid w:val="00547D31"/>
    <w:rsid w:val="00550BA3"/>
    <w:rsid w:val="00551220"/>
    <w:rsid w:val="00554F85"/>
    <w:rsid w:val="00556DF4"/>
    <w:rsid w:val="00565475"/>
    <w:rsid w:val="005660E0"/>
    <w:rsid w:val="005666F2"/>
    <w:rsid w:val="00572E5D"/>
    <w:rsid w:val="00577A92"/>
    <w:rsid w:val="00580289"/>
    <w:rsid w:val="005843AF"/>
    <w:rsid w:val="005844E6"/>
    <w:rsid w:val="00585FB2"/>
    <w:rsid w:val="005916E5"/>
    <w:rsid w:val="005957C4"/>
    <w:rsid w:val="005977D5"/>
    <w:rsid w:val="005A09B3"/>
    <w:rsid w:val="005A0A0E"/>
    <w:rsid w:val="005A1884"/>
    <w:rsid w:val="005A6411"/>
    <w:rsid w:val="005A7F8D"/>
    <w:rsid w:val="005B063F"/>
    <w:rsid w:val="005B235C"/>
    <w:rsid w:val="005B44D4"/>
    <w:rsid w:val="005B5B30"/>
    <w:rsid w:val="005B76F0"/>
    <w:rsid w:val="005C0FA1"/>
    <w:rsid w:val="005C7E5E"/>
    <w:rsid w:val="005D2650"/>
    <w:rsid w:val="005D63DF"/>
    <w:rsid w:val="005D6683"/>
    <w:rsid w:val="005D68C5"/>
    <w:rsid w:val="005D6E57"/>
    <w:rsid w:val="005D709F"/>
    <w:rsid w:val="005D7A80"/>
    <w:rsid w:val="005E0B51"/>
    <w:rsid w:val="005E258A"/>
    <w:rsid w:val="005E2D45"/>
    <w:rsid w:val="005E2D93"/>
    <w:rsid w:val="005E4A6A"/>
    <w:rsid w:val="005E6913"/>
    <w:rsid w:val="005F0F82"/>
    <w:rsid w:val="005F4D02"/>
    <w:rsid w:val="005F5385"/>
    <w:rsid w:val="005F6801"/>
    <w:rsid w:val="005F7182"/>
    <w:rsid w:val="005F7DCF"/>
    <w:rsid w:val="00601F02"/>
    <w:rsid w:val="006022D3"/>
    <w:rsid w:val="006118D2"/>
    <w:rsid w:val="00611A56"/>
    <w:rsid w:val="00613607"/>
    <w:rsid w:val="00614574"/>
    <w:rsid w:val="00614E01"/>
    <w:rsid w:val="0061661D"/>
    <w:rsid w:val="006171AB"/>
    <w:rsid w:val="00623114"/>
    <w:rsid w:val="006237C8"/>
    <w:rsid w:val="0062389D"/>
    <w:rsid w:val="00625EAD"/>
    <w:rsid w:val="00626252"/>
    <w:rsid w:val="006303F4"/>
    <w:rsid w:val="0063418C"/>
    <w:rsid w:val="006372A5"/>
    <w:rsid w:val="006409E2"/>
    <w:rsid w:val="00640B70"/>
    <w:rsid w:val="00653679"/>
    <w:rsid w:val="006539AA"/>
    <w:rsid w:val="006544D0"/>
    <w:rsid w:val="00654968"/>
    <w:rsid w:val="0066081B"/>
    <w:rsid w:val="006619D8"/>
    <w:rsid w:val="00662E2A"/>
    <w:rsid w:val="00663910"/>
    <w:rsid w:val="00666513"/>
    <w:rsid w:val="006676DA"/>
    <w:rsid w:val="00671F27"/>
    <w:rsid w:val="006720CC"/>
    <w:rsid w:val="00674EA6"/>
    <w:rsid w:val="00680CD1"/>
    <w:rsid w:val="00681CCD"/>
    <w:rsid w:val="0068357F"/>
    <w:rsid w:val="00684DF1"/>
    <w:rsid w:val="00685D0D"/>
    <w:rsid w:val="00687EFA"/>
    <w:rsid w:val="00687F72"/>
    <w:rsid w:val="0069084A"/>
    <w:rsid w:val="006929B0"/>
    <w:rsid w:val="0069452E"/>
    <w:rsid w:val="00697678"/>
    <w:rsid w:val="00697A48"/>
    <w:rsid w:val="006A0325"/>
    <w:rsid w:val="006A23FD"/>
    <w:rsid w:val="006A2CCE"/>
    <w:rsid w:val="006A39C6"/>
    <w:rsid w:val="006A42F1"/>
    <w:rsid w:val="006A5196"/>
    <w:rsid w:val="006A58FD"/>
    <w:rsid w:val="006B01E0"/>
    <w:rsid w:val="006B0FB5"/>
    <w:rsid w:val="006C217B"/>
    <w:rsid w:val="006C4210"/>
    <w:rsid w:val="006C42EB"/>
    <w:rsid w:val="006C4AFB"/>
    <w:rsid w:val="006C6B10"/>
    <w:rsid w:val="006C6DCB"/>
    <w:rsid w:val="006C7DB0"/>
    <w:rsid w:val="006D5A11"/>
    <w:rsid w:val="006D629D"/>
    <w:rsid w:val="006D74EF"/>
    <w:rsid w:val="006D7981"/>
    <w:rsid w:val="006D7E34"/>
    <w:rsid w:val="006E07E2"/>
    <w:rsid w:val="006F4496"/>
    <w:rsid w:val="00703299"/>
    <w:rsid w:val="0070520B"/>
    <w:rsid w:val="007056E5"/>
    <w:rsid w:val="00707454"/>
    <w:rsid w:val="007141A3"/>
    <w:rsid w:val="00714FDA"/>
    <w:rsid w:val="00715564"/>
    <w:rsid w:val="00720B21"/>
    <w:rsid w:val="00720CA0"/>
    <w:rsid w:val="007210CC"/>
    <w:rsid w:val="00723685"/>
    <w:rsid w:val="0072593C"/>
    <w:rsid w:val="007273CA"/>
    <w:rsid w:val="0073048B"/>
    <w:rsid w:val="00737181"/>
    <w:rsid w:val="00740262"/>
    <w:rsid w:val="00740A39"/>
    <w:rsid w:val="007413EB"/>
    <w:rsid w:val="00741F2A"/>
    <w:rsid w:val="007424CE"/>
    <w:rsid w:val="00747428"/>
    <w:rsid w:val="0074745C"/>
    <w:rsid w:val="0075026F"/>
    <w:rsid w:val="00753605"/>
    <w:rsid w:val="00753C2E"/>
    <w:rsid w:val="00753FA7"/>
    <w:rsid w:val="00754976"/>
    <w:rsid w:val="00756D3D"/>
    <w:rsid w:val="00762BF0"/>
    <w:rsid w:val="00765B3D"/>
    <w:rsid w:val="00767F92"/>
    <w:rsid w:val="007733D7"/>
    <w:rsid w:val="00774DC0"/>
    <w:rsid w:val="00777433"/>
    <w:rsid w:val="0078052A"/>
    <w:rsid w:val="00780F8A"/>
    <w:rsid w:val="0078425A"/>
    <w:rsid w:val="00784E4E"/>
    <w:rsid w:val="00785534"/>
    <w:rsid w:val="00786F4F"/>
    <w:rsid w:val="00790A8D"/>
    <w:rsid w:val="00790C0F"/>
    <w:rsid w:val="0079597E"/>
    <w:rsid w:val="007A5CE0"/>
    <w:rsid w:val="007A7C32"/>
    <w:rsid w:val="007B01E8"/>
    <w:rsid w:val="007B33A1"/>
    <w:rsid w:val="007B501D"/>
    <w:rsid w:val="007C0090"/>
    <w:rsid w:val="007C1B04"/>
    <w:rsid w:val="007C305C"/>
    <w:rsid w:val="007C3176"/>
    <w:rsid w:val="007C36C7"/>
    <w:rsid w:val="007C428F"/>
    <w:rsid w:val="007C628A"/>
    <w:rsid w:val="007D026A"/>
    <w:rsid w:val="007D4ED6"/>
    <w:rsid w:val="007E0803"/>
    <w:rsid w:val="007E1532"/>
    <w:rsid w:val="007E234E"/>
    <w:rsid w:val="007E61F4"/>
    <w:rsid w:val="007E66F2"/>
    <w:rsid w:val="007E76A0"/>
    <w:rsid w:val="007E7AA8"/>
    <w:rsid w:val="007F0753"/>
    <w:rsid w:val="007F113E"/>
    <w:rsid w:val="007F5790"/>
    <w:rsid w:val="0080025B"/>
    <w:rsid w:val="008030B2"/>
    <w:rsid w:val="008042ED"/>
    <w:rsid w:val="00804B6B"/>
    <w:rsid w:val="00806356"/>
    <w:rsid w:val="008064B0"/>
    <w:rsid w:val="00807149"/>
    <w:rsid w:val="0080796E"/>
    <w:rsid w:val="00811665"/>
    <w:rsid w:val="00812C1B"/>
    <w:rsid w:val="00813323"/>
    <w:rsid w:val="008146EC"/>
    <w:rsid w:val="00820904"/>
    <w:rsid w:val="00820D84"/>
    <w:rsid w:val="008220A6"/>
    <w:rsid w:val="0082315C"/>
    <w:rsid w:val="0082353A"/>
    <w:rsid w:val="00825E42"/>
    <w:rsid w:val="00827BB5"/>
    <w:rsid w:val="00831564"/>
    <w:rsid w:val="00833F7B"/>
    <w:rsid w:val="0083588A"/>
    <w:rsid w:val="00835A36"/>
    <w:rsid w:val="0084205B"/>
    <w:rsid w:val="008440D4"/>
    <w:rsid w:val="00844621"/>
    <w:rsid w:val="00847A0A"/>
    <w:rsid w:val="00850EA1"/>
    <w:rsid w:val="00853AAD"/>
    <w:rsid w:val="008567A9"/>
    <w:rsid w:val="00865554"/>
    <w:rsid w:val="00865B6E"/>
    <w:rsid w:val="00865F45"/>
    <w:rsid w:val="00867029"/>
    <w:rsid w:val="00867046"/>
    <w:rsid w:val="0087104C"/>
    <w:rsid w:val="00873FB6"/>
    <w:rsid w:val="008756DA"/>
    <w:rsid w:val="00876798"/>
    <w:rsid w:val="008768FA"/>
    <w:rsid w:val="00876E7A"/>
    <w:rsid w:val="00880601"/>
    <w:rsid w:val="00880CFE"/>
    <w:rsid w:val="0088296A"/>
    <w:rsid w:val="00885599"/>
    <w:rsid w:val="00885A2F"/>
    <w:rsid w:val="00886813"/>
    <w:rsid w:val="008905BE"/>
    <w:rsid w:val="008908C0"/>
    <w:rsid w:val="00891861"/>
    <w:rsid w:val="0089520E"/>
    <w:rsid w:val="00896A30"/>
    <w:rsid w:val="00896A4A"/>
    <w:rsid w:val="008A1B50"/>
    <w:rsid w:val="008A32D6"/>
    <w:rsid w:val="008A43F3"/>
    <w:rsid w:val="008A6934"/>
    <w:rsid w:val="008B02B9"/>
    <w:rsid w:val="008B41A9"/>
    <w:rsid w:val="008B4C47"/>
    <w:rsid w:val="008B6FA5"/>
    <w:rsid w:val="008B77BF"/>
    <w:rsid w:val="008C0BC8"/>
    <w:rsid w:val="008C12C9"/>
    <w:rsid w:val="008C6F3F"/>
    <w:rsid w:val="008D045B"/>
    <w:rsid w:val="008D3DEE"/>
    <w:rsid w:val="008D4499"/>
    <w:rsid w:val="008D44AC"/>
    <w:rsid w:val="008D4A0D"/>
    <w:rsid w:val="008D681E"/>
    <w:rsid w:val="008D7A61"/>
    <w:rsid w:val="008D7A94"/>
    <w:rsid w:val="008E12CF"/>
    <w:rsid w:val="008E1F45"/>
    <w:rsid w:val="008E32B6"/>
    <w:rsid w:val="008E3F3F"/>
    <w:rsid w:val="008E6850"/>
    <w:rsid w:val="008E7489"/>
    <w:rsid w:val="008E76C1"/>
    <w:rsid w:val="008F0004"/>
    <w:rsid w:val="008F4621"/>
    <w:rsid w:val="008F4A9D"/>
    <w:rsid w:val="008F62F9"/>
    <w:rsid w:val="008F673B"/>
    <w:rsid w:val="009000A9"/>
    <w:rsid w:val="0090038B"/>
    <w:rsid w:val="00900D08"/>
    <w:rsid w:val="00901FBC"/>
    <w:rsid w:val="00902E30"/>
    <w:rsid w:val="009158A7"/>
    <w:rsid w:val="009161FC"/>
    <w:rsid w:val="00916E3D"/>
    <w:rsid w:val="009242DE"/>
    <w:rsid w:val="00924B14"/>
    <w:rsid w:val="0093136B"/>
    <w:rsid w:val="00932166"/>
    <w:rsid w:val="00933147"/>
    <w:rsid w:val="0093373F"/>
    <w:rsid w:val="0093451B"/>
    <w:rsid w:val="00934D54"/>
    <w:rsid w:val="00935261"/>
    <w:rsid w:val="009353EA"/>
    <w:rsid w:val="009357F4"/>
    <w:rsid w:val="00940F75"/>
    <w:rsid w:val="0094185D"/>
    <w:rsid w:val="00943EDD"/>
    <w:rsid w:val="00944F86"/>
    <w:rsid w:val="00946699"/>
    <w:rsid w:val="0094739D"/>
    <w:rsid w:val="00947F08"/>
    <w:rsid w:val="00954056"/>
    <w:rsid w:val="00955D9A"/>
    <w:rsid w:val="00964547"/>
    <w:rsid w:val="009657AE"/>
    <w:rsid w:val="00967853"/>
    <w:rsid w:val="0096786A"/>
    <w:rsid w:val="0097081E"/>
    <w:rsid w:val="00971FBC"/>
    <w:rsid w:val="00976CFA"/>
    <w:rsid w:val="00980DD5"/>
    <w:rsid w:val="0098188C"/>
    <w:rsid w:val="00985CE4"/>
    <w:rsid w:val="009939FB"/>
    <w:rsid w:val="00994733"/>
    <w:rsid w:val="00995E18"/>
    <w:rsid w:val="00996B82"/>
    <w:rsid w:val="009A2D23"/>
    <w:rsid w:val="009A6B0D"/>
    <w:rsid w:val="009B0C6C"/>
    <w:rsid w:val="009C2DFB"/>
    <w:rsid w:val="009C33D0"/>
    <w:rsid w:val="009C3861"/>
    <w:rsid w:val="009C5EFC"/>
    <w:rsid w:val="009C68A9"/>
    <w:rsid w:val="009D373B"/>
    <w:rsid w:val="009D4D58"/>
    <w:rsid w:val="009D63A3"/>
    <w:rsid w:val="009E4E5E"/>
    <w:rsid w:val="009E5791"/>
    <w:rsid w:val="009E5BC9"/>
    <w:rsid w:val="009E741B"/>
    <w:rsid w:val="009E764D"/>
    <w:rsid w:val="009E7803"/>
    <w:rsid w:val="009F26B7"/>
    <w:rsid w:val="00A0041C"/>
    <w:rsid w:val="00A0050F"/>
    <w:rsid w:val="00A13E70"/>
    <w:rsid w:val="00A145DF"/>
    <w:rsid w:val="00A200BD"/>
    <w:rsid w:val="00A21235"/>
    <w:rsid w:val="00A2133F"/>
    <w:rsid w:val="00A25379"/>
    <w:rsid w:val="00A300DF"/>
    <w:rsid w:val="00A316A3"/>
    <w:rsid w:val="00A31905"/>
    <w:rsid w:val="00A3293D"/>
    <w:rsid w:val="00A35511"/>
    <w:rsid w:val="00A3594D"/>
    <w:rsid w:val="00A368F8"/>
    <w:rsid w:val="00A3793D"/>
    <w:rsid w:val="00A4023D"/>
    <w:rsid w:val="00A40A72"/>
    <w:rsid w:val="00A40AB6"/>
    <w:rsid w:val="00A42BC4"/>
    <w:rsid w:val="00A44669"/>
    <w:rsid w:val="00A54CCA"/>
    <w:rsid w:val="00A55054"/>
    <w:rsid w:val="00A564DA"/>
    <w:rsid w:val="00A567A7"/>
    <w:rsid w:val="00A612DA"/>
    <w:rsid w:val="00A62667"/>
    <w:rsid w:val="00A62750"/>
    <w:rsid w:val="00A63871"/>
    <w:rsid w:val="00A64E7A"/>
    <w:rsid w:val="00A658C8"/>
    <w:rsid w:val="00A6604A"/>
    <w:rsid w:val="00A666A3"/>
    <w:rsid w:val="00A67BAF"/>
    <w:rsid w:val="00A70B99"/>
    <w:rsid w:val="00A71CB8"/>
    <w:rsid w:val="00A71CFB"/>
    <w:rsid w:val="00A71FCE"/>
    <w:rsid w:val="00A73314"/>
    <w:rsid w:val="00A81878"/>
    <w:rsid w:val="00A82811"/>
    <w:rsid w:val="00A8319A"/>
    <w:rsid w:val="00A83C0E"/>
    <w:rsid w:val="00A83E83"/>
    <w:rsid w:val="00A86C93"/>
    <w:rsid w:val="00A87DA3"/>
    <w:rsid w:val="00A91718"/>
    <w:rsid w:val="00A922D3"/>
    <w:rsid w:val="00A92431"/>
    <w:rsid w:val="00A92C5B"/>
    <w:rsid w:val="00A979BB"/>
    <w:rsid w:val="00AA0D49"/>
    <w:rsid w:val="00AA1168"/>
    <w:rsid w:val="00AA21D5"/>
    <w:rsid w:val="00AA36AF"/>
    <w:rsid w:val="00AA4DB5"/>
    <w:rsid w:val="00AB1C45"/>
    <w:rsid w:val="00AB209E"/>
    <w:rsid w:val="00AB2C74"/>
    <w:rsid w:val="00AB3AFC"/>
    <w:rsid w:val="00AB48E5"/>
    <w:rsid w:val="00AC168E"/>
    <w:rsid w:val="00AC1B16"/>
    <w:rsid w:val="00AC24B5"/>
    <w:rsid w:val="00AC2841"/>
    <w:rsid w:val="00AC7226"/>
    <w:rsid w:val="00AC7CC4"/>
    <w:rsid w:val="00AD06DD"/>
    <w:rsid w:val="00AD2AB6"/>
    <w:rsid w:val="00AD2AE3"/>
    <w:rsid w:val="00AD2EC2"/>
    <w:rsid w:val="00AD66A7"/>
    <w:rsid w:val="00AE5775"/>
    <w:rsid w:val="00AE5C7E"/>
    <w:rsid w:val="00AE6AD0"/>
    <w:rsid w:val="00AF3F10"/>
    <w:rsid w:val="00AF49F9"/>
    <w:rsid w:val="00AF53FA"/>
    <w:rsid w:val="00AF7269"/>
    <w:rsid w:val="00B00319"/>
    <w:rsid w:val="00B01229"/>
    <w:rsid w:val="00B0122C"/>
    <w:rsid w:val="00B056D8"/>
    <w:rsid w:val="00B12742"/>
    <w:rsid w:val="00B14FE3"/>
    <w:rsid w:val="00B16709"/>
    <w:rsid w:val="00B1714F"/>
    <w:rsid w:val="00B17533"/>
    <w:rsid w:val="00B2025A"/>
    <w:rsid w:val="00B22919"/>
    <w:rsid w:val="00B258C5"/>
    <w:rsid w:val="00B26A1F"/>
    <w:rsid w:val="00B2731E"/>
    <w:rsid w:val="00B275FD"/>
    <w:rsid w:val="00B27B27"/>
    <w:rsid w:val="00B30AEB"/>
    <w:rsid w:val="00B31FFD"/>
    <w:rsid w:val="00B333A7"/>
    <w:rsid w:val="00B35187"/>
    <w:rsid w:val="00B40BAD"/>
    <w:rsid w:val="00B4401A"/>
    <w:rsid w:val="00B4596E"/>
    <w:rsid w:val="00B50FFC"/>
    <w:rsid w:val="00B51712"/>
    <w:rsid w:val="00B54096"/>
    <w:rsid w:val="00B5569D"/>
    <w:rsid w:val="00B5645F"/>
    <w:rsid w:val="00B639AE"/>
    <w:rsid w:val="00B65073"/>
    <w:rsid w:val="00B65969"/>
    <w:rsid w:val="00B6783D"/>
    <w:rsid w:val="00B70666"/>
    <w:rsid w:val="00B717E0"/>
    <w:rsid w:val="00B73ED2"/>
    <w:rsid w:val="00B75297"/>
    <w:rsid w:val="00B75700"/>
    <w:rsid w:val="00B759D2"/>
    <w:rsid w:val="00B763C0"/>
    <w:rsid w:val="00B80B6E"/>
    <w:rsid w:val="00B8286A"/>
    <w:rsid w:val="00B860D0"/>
    <w:rsid w:val="00B862DB"/>
    <w:rsid w:val="00B86A18"/>
    <w:rsid w:val="00B90714"/>
    <w:rsid w:val="00B91193"/>
    <w:rsid w:val="00B93B7E"/>
    <w:rsid w:val="00B95004"/>
    <w:rsid w:val="00B96F16"/>
    <w:rsid w:val="00B96FD5"/>
    <w:rsid w:val="00BA3F00"/>
    <w:rsid w:val="00BB0CBF"/>
    <w:rsid w:val="00BB5897"/>
    <w:rsid w:val="00BC0078"/>
    <w:rsid w:val="00BC0C4D"/>
    <w:rsid w:val="00BC1678"/>
    <w:rsid w:val="00BC2777"/>
    <w:rsid w:val="00BC397A"/>
    <w:rsid w:val="00BC3DB6"/>
    <w:rsid w:val="00BD085C"/>
    <w:rsid w:val="00BD0FD5"/>
    <w:rsid w:val="00BD28A6"/>
    <w:rsid w:val="00BD41B5"/>
    <w:rsid w:val="00BD7228"/>
    <w:rsid w:val="00BD72C6"/>
    <w:rsid w:val="00BE079E"/>
    <w:rsid w:val="00BE1018"/>
    <w:rsid w:val="00BE19E2"/>
    <w:rsid w:val="00BE5057"/>
    <w:rsid w:val="00BF4509"/>
    <w:rsid w:val="00BF4D34"/>
    <w:rsid w:val="00BF5441"/>
    <w:rsid w:val="00BF7A95"/>
    <w:rsid w:val="00C004C9"/>
    <w:rsid w:val="00C01161"/>
    <w:rsid w:val="00C0268A"/>
    <w:rsid w:val="00C05010"/>
    <w:rsid w:val="00C05155"/>
    <w:rsid w:val="00C052DE"/>
    <w:rsid w:val="00C054F5"/>
    <w:rsid w:val="00C11961"/>
    <w:rsid w:val="00C15544"/>
    <w:rsid w:val="00C15678"/>
    <w:rsid w:val="00C244AE"/>
    <w:rsid w:val="00C264E3"/>
    <w:rsid w:val="00C269A4"/>
    <w:rsid w:val="00C30550"/>
    <w:rsid w:val="00C3338D"/>
    <w:rsid w:val="00C33E9E"/>
    <w:rsid w:val="00C355EB"/>
    <w:rsid w:val="00C36F9A"/>
    <w:rsid w:val="00C4050B"/>
    <w:rsid w:val="00C6261F"/>
    <w:rsid w:val="00C62A6C"/>
    <w:rsid w:val="00C62AD9"/>
    <w:rsid w:val="00C63493"/>
    <w:rsid w:val="00C645C0"/>
    <w:rsid w:val="00C676D9"/>
    <w:rsid w:val="00C67B42"/>
    <w:rsid w:val="00C71728"/>
    <w:rsid w:val="00C71E03"/>
    <w:rsid w:val="00C748E4"/>
    <w:rsid w:val="00C77633"/>
    <w:rsid w:val="00C77C76"/>
    <w:rsid w:val="00C77D18"/>
    <w:rsid w:val="00C8046E"/>
    <w:rsid w:val="00C85C52"/>
    <w:rsid w:val="00C873B5"/>
    <w:rsid w:val="00C907C0"/>
    <w:rsid w:val="00C91580"/>
    <w:rsid w:val="00C92829"/>
    <w:rsid w:val="00C93112"/>
    <w:rsid w:val="00C93873"/>
    <w:rsid w:val="00C94A70"/>
    <w:rsid w:val="00C94A96"/>
    <w:rsid w:val="00CA0499"/>
    <w:rsid w:val="00CA2E29"/>
    <w:rsid w:val="00CA497E"/>
    <w:rsid w:val="00CA6806"/>
    <w:rsid w:val="00CA75BA"/>
    <w:rsid w:val="00CB194F"/>
    <w:rsid w:val="00CB3D99"/>
    <w:rsid w:val="00CB65F9"/>
    <w:rsid w:val="00CC1457"/>
    <w:rsid w:val="00CC251B"/>
    <w:rsid w:val="00CC6BF2"/>
    <w:rsid w:val="00CC6D38"/>
    <w:rsid w:val="00CD15EE"/>
    <w:rsid w:val="00CD1C5B"/>
    <w:rsid w:val="00CD3F70"/>
    <w:rsid w:val="00CD42BC"/>
    <w:rsid w:val="00CD439F"/>
    <w:rsid w:val="00CD4514"/>
    <w:rsid w:val="00CD585E"/>
    <w:rsid w:val="00CD7BC5"/>
    <w:rsid w:val="00CE00AA"/>
    <w:rsid w:val="00CE2C74"/>
    <w:rsid w:val="00CE2DBC"/>
    <w:rsid w:val="00CE35D9"/>
    <w:rsid w:val="00CE37B6"/>
    <w:rsid w:val="00CE609F"/>
    <w:rsid w:val="00CE78DE"/>
    <w:rsid w:val="00CF0500"/>
    <w:rsid w:val="00CF0AA2"/>
    <w:rsid w:val="00CF1590"/>
    <w:rsid w:val="00CF444D"/>
    <w:rsid w:val="00CF5158"/>
    <w:rsid w:val="00CF59E7"/>
    <w:rsid w:val="00CF5DD5"/>
    <w:rsid w:val="00CF61A6"/>
    <w:rsid w:val="00D03383"/>
    <w:rsid w:val="00D04550"/>
    <w:rsid w:val="00D056D3"/>
    <w:rsid w:val="00D07F82"/>
    <w:rsid w:val="00D139FB"/>
    <w:rsid w:val="00D14447"/>
    <w:rsid w:val="00D14D38"/>
    <w:rsid w:val="00D14ED1"/>
    <w:rsid w:val="00D22E1E"/>
    <w:rsid w:val="00D240A3"/>
    <w:rsid w:val="00D24224"/>
    <w:rsid w:val="00D246ED"/>
    <w:rsid w:val="00D270A2"/>
    <w:rsid w:val="00D27A62"/>
    <w:rsid w:val="00D30452"/>
    <w:rsid w:val="00D30D43"/>
    <w:rsid w:val="00D31418"/>
    <w:rsid w:val="00D335C1"/>
    <w:rsid w:val="00D33634"/>
    <w:rsid w:val="00D3367F"/>
    <w:rsid w:val="00D358AE"/>
    <w:rsid w:val="00D40FF1"/>
    <w:rsid w:val="00D41953"/>
    <w:rsid w:val="00D46EE7"/>
    <w:rsid w:val="00D50DF9"/>
    <w:rsid w:val="00D52CF5"/>
    <w:rsid w:val="00D53C39"/>
    <w:rsid w:val="00D54E07"/>
    <w:rsid w:val="00D56FD6"/>
    <w:rsid w:val="00D60B68"/>
    <w:rsid w:val="00D62218"/>
    <w:rsid w:val="00D70599"/>
    <w:rsid w:val="00D7519E"/>
    <w:rsid w:val="00D775DF"/>
    <w:rsid w:val="00D81E71"/>
    <w:rsid w:val="00D825D9"/>
    <w:rsid w:val="00D82812"/>
    <w:rsid w:val="00D8675F"/>
    <w:rsid w:val="00D86DD9"/>
    <w:rsid w:val="00D962CA"/>
    <w:rsid w:val="00D97C56"/>
    <w:rsid w:val="00DA6B59"/>
    <w:rsid w:val="00DA723B"/>
    <w:rsid w:val="00DB7025"/>
    <w:rsid w:val="00DC0DAD"/>
    <w:rsid w:val="00DC0DDF"/>
    <w:rsid w:val="00DC4F9A"/>
    <w:rsid w:val="00DD3DCF"/>
    <w:rsid w:val="00DD5849"/>
    <w:rsid w:val="00DD5DE9"/>
    <w:rsid w:val="00DD6403"/>
    <w:rsid w:val="00DD7275"/>
    <w:rsid w:val="00DE17AE"/>
    <w:rsid w:val="00DE183E"/>
    <w:rsid w:val="00DE1968"/>
    <w:rsid w:val="00DE2432"/>
    <w:rsid w:val="00DE2B98"/>
    <w:rsid w:val="00DE49A9"/>
    <w:rsid w:val="00DE6DB8"/>
    <w:rsid w:val="00DF1560"/>
    <w:rsid w:val="00DF6E76"/>
    <w:rsid w:val="00DF7716"/>
    <w:rsid w:val="00DF7D0F"/>
    <w:rsid w:val="00E002A9"/>
    <w:rsid w:val="00E03F23"/>
    <w:rsid w:val="00E0758B"/>
    <w:rsid w:val="00E1052A"/>
    <w:rsid w:val="00E11A18"/>
    <w:rsid w:val="00E15595"/>
    <w:rsid w:val="00E17131"/>
    <w:rsid w:val="00E17F9D"/>
    <w:rsid w:val="00E20154"/>
    <w:rsid w:val="00E21D64"/>
    <w:rsid w:val="00E24E74"/>
    <w:rsid w:val="00E25FF2"/>
    <w:rsid w:val="00E2792B"/>
    <w:rsid w:val="00E300A2"/>
    <w:rsid w:val="00E322CD"/>
    <w:rsid w:val="00E33D68"/>
    <w:rsid w:val="00E35CFC"/>
    <w:rsid w:val="00E36FFB"/>
    <w:rsid w:val="00E374C6"/>
    <w:rsid w:val="00E44D80"/>
    <w:rsid w:val="00E45C3E"/>
    <w:rsid w:val="00E5045A"/>
    <w:rsid w:val="00E511CE"/>
    <w:rsid w:val="00E52DE9"/>
    <w:rsid w:val="00E55262"/>
    <w:rsid w:val="00E55C7B"/>
    <w:rsid w:val="00E57AB5"/>
    <w:rsid w:val="00E60724"/>
    <w:rsid w:val="00E62577"/>
    <w:rsid w:val="00E632FD"/>
    <w:rsid w:val="00E64A76"/>
    <w:rsid w:val="00E66081"/>
    <w:rsid w:val="00E70EF8"/>
    <w:rsid w:val="00E72682"/>
    <w:rsid w:val="00E752BF"/>
    <w:rsid w:val="00E81006"/>
    <w:rsid w:val="00E8166F"/>
    <w:rsid w:val="00E876B7"/>
    <w:rsid w:val="00E87E42"/>
    <w:rsid w:val="00E907EF"/>
    <w:rsid w:val="00E95E2A"/>
    <w:rsid w:val="00E96235"/>
    <w:rsid w:val="00E975BF"/>
    <w:rsid w:val="00E97DA8"/>
    <w:rsid w:val="00EA414C"/>
    <w:rsid w:val="00EB0C28"/>
    <w:rsid w:val="00EB145A"/>
    <w:rsid w:val="00EB34DD"/>
    <w:rsid w:val="00EB43B3"/>
    <w:rsid w:val="00EB73E3"/>
    <w:rsid w:val="00EB7A4B"/>
    <w:rsid w:val="00EC057F"/>
    <w:rsid w:val="00EC09C3"/>
    <w:rsid w:val="00EC59EF"/>
    <w:rsid w:val="00EC6A8C"/>
    <w:rsid w:val="00ED5941"/>
    <w:rsid w:val="00EE1270"/>
    <w:rsid w:val="00EE47BC"/>
    <w:rsid w:val="00EE4A07"/>
    <w:rsid w:val="00EE5802"/>
    <w:rsid w:val="00EE5812"/>
    <w:rsid w:val="00EF6AD3"/>
    <w:rsid w:val="00EF7239"/>
    <w:rsid w:val="00F012D6"/>
    <w:rsid w:val="00F0184E"/>
    <w:rsid w:val="00F06832"/>
    <w:rsid w:val="00F10589"/>
    <w:rsid w:val="00F134F3"/>
    <w:rsid w:val="00F22223"/>
    <w:rsid w:val="00F22CBA"/>
    <w:rsid w:val="00F24FED"/>
    <w:rsid w:val="00F25B99"/>
    <w:rsid w:val="00F27969"/>
    <w:rsid w:val="00F27E81"/>
    <w:rsid w:val="00F352E5"/>
    <w:rsid w:val="00F3784B"/>
    <w:rsid w:val="00F40018"/>
    <w:rsid w:val="00F41D1D"/>
    <w:rsid w:val="00F42C01"/>
    <w:rsid w:val="00F436BB"/>
    <w:rsid w:val="00F55D66"/>
    <w:rsid w:val="00F56424"/>
    <w:rsid w:val="00F57EE6"/>
    <w:rsid w:val="00F60710"/>
    <w:rsid w:val="00F642C5"/>
    <w:rsid w:val="00F721DC"/>
    <w:rsid w:val="00F834D6"/>
    <w:rsid w:val="00F870A9"/>
    <w:rsid w:val="00F9177B"/>
    <w:rsid w:val="00F943EE"/>
    <w:rsid w:val="00F943EF"/>
    <w:rsid w:val="00F94A4E"/>
    <w:rsid w:val="00FA1168"/>
    <w:rsid w:val="00FA2754"/>
    <w:rsid w:val="00FA428A"/>
    <w:rsid w:val="00FA4468"/>
    <w:rsid w:val="00FA5E84"/>
    <w:rsid w:val="00FA6002"/>
    <w:rsid w:val="00FA6BB3"/>
    <w:rsid w:val="00FB2DC1"/>
    <w:rsid w:val="00FB3153"/>
    <w:rsid w:val="00FB3B76"/>
    <w:rsid w:val="00FB3D8D"/>
    <w:rsid w:val="00FB48E4"/>
    <w:rsid w:val="00FC304E"/>
    <w:rsid w:val="00FC45DA"/>
    <w:rsid w:val="00FC5A59"/>
    <w:rsid w:val="00FD16A5"/>
    <w:rsid w:val="00FD2D79"/>
    <w:rsid w:val="00FD35B3"/>
    <w:rsid w:val="00FD4258"/>
    <w:rsid w:val="00FD49D6"/>
    <w:rsid w:val="00FD5E10"/>
    <w:rsid w:val="00FD6318"/>
    <w:rsid w:val="00FE321B"/>
    <w:rsid w:val="00FE49F6"/>
    <w:rsid w:val="00FE4F4E"/>
    <w:rsid w:val="00FE5EF8"/>
    <w:rsid w:val="00FF45E4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8D07B"/>
  <w15:docId w15:val="{1CD43686-D1A2-4C67-9A27-C42F6FB3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767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3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5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4A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5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7F"/>
  </w:style>
  <w:style w:type="paragraph" w:styleId="Footer">
    <w:name w:val="footer"/>
    <w:basedOn w:val="Normal"/>
    <w:link w:val="FooterChar"/>
    <w:uiPriority w:val="99"/>
    <w:unhideWhenUsed/>
    <w:rsid w:val="006835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17T01:19:04.462"/>
    </inkml:context>
    <inkml:brush xml:id="br0">
      <inkml:brushProperty name="width" value="0.02087" units="cm"/>
      <inkml:brushProperty name="height" value="0.02087" units="cm"/>
      <inkml:brushProperty name="ignorePressure" value="1"/>
    </inkml:brush>
  </inkml:definitions>
  <inkml:trace contextRef="#ctx0" brushRef="#br0">1 516,'49'-33,"88"-43,110-41,123-33,-1 10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17T01:19:04.060"/>
    </inkml:context>
    <inkml:brush xml:id="br0">
      <inkml:brushProperty name="width" value="0.02087" units="cm"/>
      <inkml:brushProperty name="height" value="0.02087" units="cm"/>
      <inkml:brushProperty name="ignorePressure" value="1"/>
    </inkml:brush>
  </inkml:definitions>
  <inkml:trace contextRef="#ctx0" brushRef="#br0">1729 269,'-54'-27,"-8"1,-48-9,-74-12,-80-3,-67 15,-51 7,41 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17T01:18:58.24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CAA8-B1ED-4658-BA57-54C55283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</dc:creator>
  <cp:lastModifiedBy>Suzanne O'Connell</cp:lastModifiedBy>
  <cp:revision>2</cp:revision>
  <cp:lastPrinted>2018-03-30T20:41:00Z</cp:lastPrinted>
  <dcterms:created xsi:type="dcterms:W3CDTF">2019-05-28T19:14:00Z</dcterms:created>
  <dcterms:modified xsi:type="dcterms:W3CDTF">2019-05-28T19:14:00Z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-7049002</vt:i4>
  </property>
</Properties>
</file>